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rFonts w:ascii="Roboto" w:hAnsi="Roboto"/>
          <w:color w:val="333333"/>
          <w:highlight w:val="white"/>
        </w:rPr>
      </w:pPr>
      <w:r>
        <w:rPr>
          <w:rFonts w:ascii="Roboto" w:hAnsi="Roboto"/>
          <w:color w:val="333333"/>
        </w:rPr>
        <w:br/>
      </w:r>
      <w:r>
        <w:rPr>
          <w:rFonts w:ascii="Times New Roman" w:hAnsi="Times New Roman"/>
          <w:b w:val="1"/>
          <w:i w:val="1"/>
          <w:color w:val="000000"/>
          <w:sz w:val="28"/>
        </w:rPr>
        <w:t>Старший помощник прокурора Гагаринского административного района г. Саратова Резвин Александр Александрович разъясняет об</w:t>
      </w:r>
      <w:r>
        <w:rPr>
          <w:rFonts w:ascii="Times New Roman" w:hAnsi="Times New Roman"/>
          <w:b w:val="1"/>
          <w:i w:val="1"/>
          <w:color w:val="000000"/>
          <w:sz w:val="28"/>
          <w:highlight w:val="white"/>
        </w:rPr>
        <w:t xml:space="preserve"> изменениях касающихся призыва на военную службу.</w:t>
      </w:r>
    </w:p>
    <w:p w14:paraId="02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Style w:val="Style_1_ch"/>
          <w:rFonts w:ascii="Times New Roman" w:hAnsi="Times New Roman"/>
          <w:color w:val="242424"/>
          <w:sz w:val="28"/>
        </w:rPr>
        <w:t>Так, 4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ноября 2025 года принят </w:t>
      </w:r>
      <w:r>
        <w:rPr>
          <w:rFonts w:ascii="Times New Roman" w:hAnsi="Times New Roman"/>
          <w:color w:val="242424"/>
          <w:sz w:val="28"/>
        </w:rPr>
        <w:t>Федеральный закон № 412-ФЗ</w:t>
      </w:r>
      <w:r>
        <w:rPr>
          <w:rStyle w:val="Style_1_ch"/>
          <w:rFonts w:ascii="Times New Roman" w:hAnsi="Times New Roman"/>
          <w:color w:val="242424"/>
          <w:sz w:val="28"/>
        </w:rPr>
        <w:t>,</w:t>
      </w:r>
      <w:r>
        <w:rPr>
          <w:rFonts w:ascii="Times New Roman" w:hAnsi="Times New Roman"/>
          <w:color w:val="242424"/>
          <w:sz w:val="28"/>
        </w:rPr>
        <w:t xml:space="preserve"> вн</w:t>
      </w:r>
      <w:r>
        <w:rPr>
          <w:rStyle w:val="Style_1_ch"/>
          <w:rFonts w:ascii="Times New Roman" w:hAnsi="Times New Roman"/>
          <w:color w:val="242424"/>
          <w:sz w:val="28"/>
        </w:rPr>
        <w:t>о</w:t>
      </w:r>
      <w:r>
        <w:rPr>
          <w:rFonts w:ascii="Times New Roman" w:hAnsi="Times New Roman"/>
          <w:color w:val="242424"/>
          <w:sz w:val="28"/>
        </w:rPr>
        <w:t>с</w:t>
      </w:r>
      <w:r>
        <w:rPr>
          <w:rStyle w:val="Style_1_ch"/>
          <w:rFonts w:ascii="Times New Roman" w:hAnsi="Times New Roman"/>
          <w:color w:val="242424"/>
          <w:sz w:val="28"/>
        </w:rPr>
        <w:t>ящ</w:t>
      </w:r>
      <w:r>
        <w:rPr>
          <w:rFonts w:ascii="Times New Roman" w:hAnsi="Times New Roman"/>
          <w:color w:val="242424"/>
          <w:sz w:val="28"/>
        </w:rPr>
        <w:t>и</w:t>
      </w:r>
      <w:r>
        <w:rPr>
          <w:rStyle w:val="Style_1_ch"/>
          <w:rFonts w:ascii="Times New Roman" w:hAnsi="Times New Roman"/>
          <w:color w:val="242424"/>
          <w:sz w:val="28"/>
        </w:rPr>
        <w:t>й</w:t>
      </w:r>
      <w:r>
        <w:rPr>
          <w:rFonts w:ascii="Times New Roman" w:hAnsi="Times New Roman"/>
          <w:color w:val="242424"/>
          <w:sz w:val="28"/>
        </w:rPr>
        <w:t xml:space="preserve"> изменени</w:t>
      </w:r>
      <w:r>
        <w:rPr>
          <w:rStyle w:val="Style_1_ch"/>
          <w:rFonts w:ascii="Times New Roman" w:hAnsi="Times New Roman"/>
          <w:color w:val="242424"/>
          <w:sz w:val="28"/>
        </w:rPr>
        <w:t>я</w:t>
      </w:r>
      <w:r>
        <w:rPr>
          <w:rFonts w:ascii="Times New Roman" w:hAnsi="Times New Roman"/>
          <w:color w:val="242424"/>
          <w:sz w:val="28"/>
        </w:rPr>
        <w:t xml:space="preserve"> в </w:t>
      </w:r>
      <w:r>
        <w:rPr>
          <w:rStyle w:val="Style_1_ch"/>
          <w:rFonts w:ascii="Times New Roman" w:hAnsi="Times New Roman"/>
          <w:color w:val="242424"/>
          <w:sz w:val="28"/>
        </w:rPr>
        <w:t>з</w:t>
      </w:r>
      <w:r>
        <w:rPr>
          <w:rFonts w:ascii="Times New Roman" w:hAnsi="Times New Roman"/>
          <w:color w:val="242424"/>
          <w:sz w:val="28"/>
        </w:rPr>
        <w:t>а</w:t>
      </w:r>
      <w:r>
        <w:rPr>
          <w:rStyle w:val="Style_1_ch"/>
          <w:rFonts w:ascii="Times New Roman" w:hAnsi="Times New Roman"/>
          <w:color w:val="242424"/>
          <w:sz w:val="28"/>
        </w:rPr>
        <w:t>ко</w:t>
      </w:r>
      <w:r>
        <w:rPr>
          <w:rFonts w:ascii="Times New Roman" w:hAnsi="Times New Roman"/>
          <w:color w:val="242424"/>
          <w:sz w:val="28"/>
        </w:rPr>
        <w:t>н</w:t>
      </w:r>
      <w:r>
        <w:rPr>
          <w:rStyle w:val="Style_1_ch"/>
          <w:rFonts w:ascii="Times New Roman" w:hAnsi="Times New Roman"/>
          <w:color w:val="242424"/>
          <w:sz w:val="28"/>
        </w:rPr>
        <w:t>од</w:t>
      </w:r>
      <w:r>
        <w:rPr>
          <w:rFonts w:ascii="Times New Roman" w:hAnsi="Times New Roman"/>
          <w:color w:val="242424"/>
          <w:sz w:val="28"/>
        </w:rPr>
        <w:t>а</w:t>
      </w:r>
      <w:r>
        <w:rPr>
          <w:rStyle w:val="Style_1_ch"/>
          <w:rFonts w:ascii="Times New Roman" w:hAnsi="Times New Roman"/>
          <w:color w:val="242424"/>
          <w:sz w:val="28"/>
        </w:rPr>
        <w:t>тельств</w:t>
      </w:r>
      <w:r>
        <w:rPr>
          <w:rFonts w:ascii="Times New Roman" w:hAnsi="Times New Roman"/>
          <w:color w:val="242424"/>
          <w:sz w:val="28"/>
        </w:rPr>
        <w:t xml:space="preserve">о </w:t>
      </w:r>
      <w:r>
        <w:rPr>
          <w:rStyle w:val="Style_1_ch"/>
          <w:rFonts w:ascii="Times New Roman" w:hAnsi="Times New Roman"/>
          <w:color w:val="242424"/>
          <w:sz w:val="28"/>
        </w:rPr>
        <w:t>о</w:t>
      </w:r>
      <w:r>
        <w:rPr>
          <w:rFonts w:ascii="Times New Roman" w:hAnsi="Times New Roman"/>
          <w:color w:val="242424"/>
          <w:sz w:val="28"/>
        </w:rPr>
        <w:t xml:space="preserve"> воинской обязанности</w:t>
      </w:r>
      <w:r>
        <w:rPr>
          <w:rStyle w:val="Style_1_ch"/>
          <w:rFonts w:ascii="Times New Roman" w:hAnsi="Times New Roman"/>
          <w:color w:val="242424"/>
          <w:sz w:val="28"/>
        </w:rPr>
        <w:t>,</w:t>
      </w:r>
      <w:r>
        <w:rPr>
          <w:rFonts w:ascii="Times New Roman" w:hAnsi="Times New Roman"/>
          <w:color w:val="242424"/>
          <w:sz w:val="28"/>
        </w:rPr>
        <w:t xml:space="preserve"> военной службе </w:t>
      </w:r>
      <w:r>
        <w:br/>
      </w:r>
      <w:r>
        <w:rPr>
          <w:rFonts w:ascii="Times New Roman" w:hAnsi="Times New Roman"/>
          <w:color w:val="242424"/>
          <w:sz w:val="28"/>
        </w:rPr>
        <w:t>и альтернативной гражданской службе</w:t>
      </w:r>
      <w:r>
        <w:rPr>
          <w:rStyle w:val="Style_1_ch"/>
          <w:rFonts w:ascii="Times New Roman" w:hAnsi="Times New Roman"/>
          <w:color w:val="242424"/>
          <w:sz w:val="28"/>
        </w:rPr>
        <w:t>.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Одним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из </w:t>
      </w:r>
      <w:r>
        <w:rPr>
          <w:rFonts w:ascii="Times New Roman" w:hAnsi="Times New Roman"/>
          <w:color w:val="242424"/>
          <w:sz w:val="28"/>
        </w:rPr>
        <w:t>к</w:t>
      </w:r>
      <w:r>
        <w:rPr>
          <w:rStyle w:val="Style_1_ch"/>
          <w:rFonts w:ascii="Times New Roman" w:hAnsi="Times New Roman"/>
          <w:color w:val="242424"/>
          <w:sz w:val="28"/>
        </w:rPr>
        <w:t>люч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вых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нововведений стал </w:t>
      </w:r>
      <w:r>
        <w:rPr>
          <w:rFonts w:ascii="Times New Roman" w:hAnsi="Times New Roman"/>
          <w:color w:val="242424"/>
          <w:sz w:val="28"/>
        </w:rPr>
        <w:t>круглогодичный р</w:t>
      </w:r>
      <w:r>
        <w:rPr>
          <w:rStyle w:val="Style_1_ch"/>
          <w:rFonts w:ascii="Times New Roman" w:hAnsi="Times New Roman"/>
          <w:color w:val="242424"/>
          <w:sz w:val="28"/>
        </w:rPr>
        <w:t>ежим</w:t>
      </w:r>
      <w:r>
        <w:rPr>
          <w:rFonts w:ascii="Times New Roman" w:hAnsi="Times New Roman"/>
          <w:color w:val="242424"/>
          <w:sz w:val="28"/>
        </w:rPr>
        <w:t xml:space="preserve"> работы призывных комиссий. </w:t>
      </w:r>
    </w:p>
    <w:p w14:paraId="03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Style w:val="Style_1_ch"/>
          <w:rFonts w:ascii="Times New Roman" w:hAnsi="Times New Roman"/>
          <w:color w:val="242424"/>
          <w:sz w:val="28"/>
        </w:rPr>
        <w:t>Согласно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указу Президента Российской Федерации, призыв </w:t>
      </w:r>
      <w:r>
        <w:rPr>
          <w:rFonts w:ascii="Times New Roman" w:hAnsi="Times New Roman"/>
          <w:color w:val="242424"/>
          <w:sz w:val="28"/>
        </w:rPr>
        <w:t xml:space="preserve">на военную службу </w:t>
      </w:r>
      <w:r>
        <w:rPr>
          <w:rStyle w:val="Style_1_ch"/>
          <w:rFonts w:ascii="Times New Roman" w:hAnsi="Times New Roman"/>
          <w:color w:val="242424"/>
          <w:sz w:val="28"/>
        </w:rPr>
        <w:t>т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п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рь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проводится</w:t>
      </w:r>
      <w:r>
        <w:rPr>
          <w:rStyle w:val="Style_1_ch"/>
          <w:rFonts w:ascii="Times New Roman" w:hAnsi="Times New Roman"/>
          <w:color w:val="242424"/>
          <w:sz w:val="28"/>
        </w:rPr>
        <w:t xml:space="preserve"> </w:t>
      </w:r>
      <w:r>
        <w:rPr>
          <w:rFonts w:ascii="Times New Roman" w:hAnsi="Times New Roman"/>
          <w:color w:val="242424"/>
          <w:sz w:val="28"/>
        </w:rPr>
        <w:t xml:space="preserve">ежегодно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начиная </w:t>
      </w:r>
      <w:r>
        <w:rPr>
          <w:rFonts w:ascii="Times New Roman" w:hAnsi="Times New Roman"/>
          <w:color w:val="242424"/>
          <w:sz w:val="28"/>
        </w:rPr>
        <w:t xml:space="preserve">с 1 января </w:t>
      </w:r>
      <w:r>
        <w:rPr>
          <w:rStyle w:val="Style_1_ch"/>
          <w:rFonts w:ascii="Times New Roman" w:hAnsi="Times New Roman"/>
          <w:color w:val="242424"/>
          <w:sz w:val="28"/>
        </w:rPr>
        <w:t>и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заканчивая </w:t>
      </w:r>
      <w:r>
        <w:rPr>
          <w:rFonts w:ascii="Times New Roman" w:hAnsi="Times New Roman"/>
          <w:color w:val="242424"/>
          <w:sz w:val="28"/>
        </w:rPr>
        <w:t>31 декабря</w:t>
      </w:r>
      <w:r>
        <w:rPr>
          <w:rStyle w:val="Style_1_ch"/>
          <w:rFonts w:ascii="Times New Roman" w:hAnsi="Times New Roman"/>
          <w:color w:val="242424"/>
          <w:sz w:val="28"/>
        </w:rPr>
        <w:t>. При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этом практическую отправку призывников </w:t>
      </w:r>
      <w:r>
        <w:rPr>
          <w:rFonts w:ascii="Times New Roman" w:hAnsi="Times New Roman"/>
          <w:color w:val="242424"/>
          <w:sz w:val="28"/>
        </w:rPr>
        <w:t xml:space="preserve">на </w:t>
      </w:r>
      <w:r>
        <w:rPr>
          <w:rStyle w:val="Style_1_ch"/>
          <w:rFonts w:ascii="Times New Roman" w:hAnsi="Times New Roman"/>
          <w:color w:val="242424"/>
          <w:sz w:val="28"/>
        </w:rPr>
        <w:t>в</w:t>
      </w:r>
      <w:r>
        <w:rPr>
          <w:rFonts w:ascii="Times New Roman" w:hAnsi="Times New Roman"/>
          <w:color w:val="242424"/>
          <w:sz w:val="28"/>
        </w:rPr>
        <w:t>о</w:t>
      </w:r>
      <w:r>
        <w:rPr>
          <w:rStyle w:val="Style_1_ch"/>
          <w:rFonts w:ascii="Times New Roman" w:hAnsi="Times New Roman"/>
          <w:color w:val="242424"/>
          <w:sz w:val="28"/>
        </w:rPr>
        <w:t>е</w:t>
      </w:r>
      <w:r>
        <w:rPr>
          <w:rFonts w:ascii="Times New Roman" w:hAnsi="Times New Roman"/>
          <w:color w:val="242424"/>
          <w:sz w:val="28"/>
        </w:rPr>
        <w:t>нн</w:t>
      </w:r>
      <w:r>
        <w:rPr>
          <w:rStyle w:val="Style_1_ch"/>
          <w:rFonts w:ascii="Times New Roman" w:hAnsi="Times New Roman"/>
          <w:color w:val="242424"/>
          <w:sz w:val="28"/>
        </w:rPr>
        <w:t>ую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сл</w:t>
      </w:r>
      <w:r>
        <w:rPr>
          <w:rFonts w:ascii="Times New Roman" w:hAnsi="Times New Roman"/>
          <w:color w:val="242424"/>
          <w:sz w:val="28"/>
        </w:rPr>
        <w:t>у</w:t>
      </w:r>
      <w:r>
        <w:rPr>
          <w:rStyle w:val="Style_1_ch"/>
          <w:rFonts w:ascii="Times New Roman" w:hAnsi="Times New Roman"/>
          <w:color w:val="242424"/>
          <w:sz w:val="28"/>
        </w:rPr>
        <w:t>жбу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план</w:t>
      </w:r>
      <w:r>
        <w:rPr>
          <w:rFonts w:ascii="Times New Roman" w:hAnsi="Times New Roman"/>
          <w:color w:val="242424"/>
          <w:sz w:val="28"/>
        </w:rPr>
        <w:t>и</w:t>
      </w:r>
      <w:r>
        <w:rPr>
          <w:rStyle w:val="Style_1_ch"/>
          <w:rFonts w:ascii="Times New Roman" w:hAnsi="Times New Roman"/>
          <w:color w:val="242424"/>
          <w:sz w:val="28"/>
        </w:rPr>
        <w:t>ру</w:t>
      </w:r>
      <w:r>
        <w:rPr>
          <w:rFonts w:ascii="Times New Roman" w:hAnsi="Times New Roman"/>
          <w:color w:val="242424"/>
          <w:sz w:val="28"/>
        </w:rPr>
        <w:t>ет</w:t>
      </w:r>
      <w:r>
        <w:rPr>
          <w:rStyle w:val="Style_1_ch"/>
          <w:rFonts w:ascii="Times New Roman" w:hAnsi="Times New Roman"/>
          <w:color w:val="242424"/>
          <w:sz w:val="28"/>
        </w:rPr>
        <w:t>ся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осущес</w:t>
      </w:r>
      <w:r>
        <w:rPr>
          <w:rFonts w:ascii="Times New Roman" w:hAnsi="Times New Roman"/>
          <w:color w:val="242424"/>
          <w:sz w:val="28"/>
        </w:rPr>
        <w:t>т</w:t>
      </w:r>
      <w:r>
        <w:rPr>
          <w:rStyle w:val="Style_1_ch"/>
          <w:rFonts w:ascii="Times New Roman" w:hAnsi="Times New Roman"/>
          <w:color w:val="242424"/>
          <w:sz w:val="28"/>
        </w:rPr>
        <w:t>вл</w:t>
      </w:r>
      <w:r>
        <w:rPr>
          <w:rFonts w:ascii="Times New Roman" w:hAnsi="Times New Roman"/>
          <w:color w:val="242424"/>
          <w:sz w:val="28"/>
        </w:rPr>
        <w:t>я</w:t>
      </w:r>
      <w:r>
        <w:rPr>
          <w:rStyle w:val="Style_1_ch"/>
          <w:rFonts w:ascii="Times New Roman" w:hAnsi="Times New Roman"/>
          <w:color w:val="242424"/>
          <w:sz w:val="28"/>
        </w:rPr>
        <w:t>ть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дв</w:t>
      </w:r>
      <w:r>
        <w:rPr>
          <w:rFonts w:ascii="Times New Roman" w:hAnsi="Times New Roman"/>
          <w:color w:val="242424"/>
          <w:sz w:val="28"/>
        </w:rPr>
        <w:t>а</w:t>
      </w:r>
      <w:r>
        <w:rPr>
          <w:rStyle w:val="Style_1_ch"/>
          <w:rFonts w:ascii="Times New Roman" w:hAnsi="Times New Roman"/>
          <w:color w:val="242424"/>
          <w:sz w:val="28"/>
        </w:rPr>
        <w:t>жд</w:t>
      </w:r>
      <w:r>
        <w:rPr>
          <w:rFonts w:ascii="Times New Roman" w:hAnsi="Times New Roman"/>
          <w:color w:val="242424"/>
          <w:sz w:val="28"/>
        </w:rPr>
        <w:t>ы в год</w:t>
      </w:r>
      <w:r>
        <w:rPr>
          <w:rStyle w:val="Style_1_ch"/>
          <w:rFonts w:ascii="Times New Roman" w:hAnsi="Times New Roman"/>
          <w:color w:val="242424"/>
          <w:sz w:val="28"/>
        </w:rPr>
        <w:t>: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в весенний период </w:t>
      </w:r>
      <w:r>
        <w:rPr>
          <w:rFonts w:ascii="Times New Roman" w:hAnsi="Times New Roman"/>
          <w:color w:val="242424"/>
          <w:sz w:val="28"/>
        </w:rPr>
        <w:t xml:space="preserve">с 1 апреля по 15 июля и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в осенний период </w:t>
      </w:r>
      <w:r>
        <w:rPr>
          <w:rFonts w:ascii="Times New Roman" w:hAnsi="Times New Roman"/>
          <w:color w:val="242424"/>
          <w:sz w:val="28"/>
        </w:rPr>
        <w:t xml:space="preserve">с 1 октября по 31 декабря. </w:t>
      </w:r>
    </w:p>
    <w:p w14:paraId="04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242424"/>
          <w:sz w:val="28"/>
        </w:rPr>
        <w:t xml:space="preserve">Для </w:t>
      </w:r>
      <w:r>
        <w:rPr>
          <w:rStyle w:val="Style_1_ch"/>
          <w:rFonts w:ascii="Times New Roman" w:hAnsi="Times New Roman"/>
          <w:color w:val="242424"/>
          <w:sz w:val="28"/>
        </w:rPr>
        <w:t>нек</w:t>
      </w:r>
      <w:r>
        <w:rPr>
          <w:rFonts w:ascii="Times New Roman" w:hAnsi="Times New Roman"/>
          <w:color w:val="242424"/>
          <w:sz w:val="28"/>
        </w:rPr>
        <w:t>от</w:t>
      </w:r>
      <w:r>
        <w:rPr>
          <w:rStyle w:val="Style_1_ch"/>
          <w:rFonts w:ascii="Times New Roman" w:hAnsi="Times New Roman"/>
          <w:color w:val="242424"/>
          <w:sz w:val="28"/>
        </w:rPr>
        <w:t>ор</w:t>
      </w:r>
      <w:r>
        <w:rPr>
          <w:rFonts w:ascii="Times New Roman" w:hAnsi="Times New Roman"/>
          <w:color w:val="242424"/>
          <w:sz w:val="28"/>
        </w:rPr>
        <w:t xml:space="preserve">ых категорий граждан </w:t>
      </w:r>
      <w:r>
        <w:rPr>
          <w:rStyle w:val="Style_1_ch"/>
          <w:rFonts w:ascii="Times New Roman" w:hAnsi="Times New Roman"/>
          <w:color w:val="242424"/>
          <w:sz w:val="28"/>
        </w:rPr>
        <w:t>ус</w:t>
      </w:r>
      <w:r>
        <w:rPr>
          <w:rFonts w:ascii="Times New Roman" w:hAnsi="Times New Roman"/>
          <w:color w:val="242424"/>
          <w:sz w:val="28"/>
        </w:rPr>
        <w:t>та</w:t>
      </w:r>
      <w:r>
        <w:rPr>
          <w:rStyle w:val="Style_1_ch"/>
          <w:rFonts w:ascii="Times New Roman" w:hAnsi="Times New Roman"/>
          <w:color w:val="242424"/>
          <w:sz w:val="28"/>
        </w:rPr>
        <w:t>новлены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особые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сроки призыва, принимающие во внимание специфику их деятельности. Это касается </w:t>
      </w:r>
      <w:r>
        <w:rPr>
          <w:rFonts w:ascii="Times New Roman" w:hAnsi="Times New Roman"/>
          <w:color w:val="242424"/>
          <w:sz w:val="28"/>
        </w:rPr>
        <w:t>жителей районов Крайнего Севера, работник</w:t>
      </w:r>
      <w:r>
        <w:rPr>
          <w:rStyle w:val="Style_1_ch"/>
          <w:rFonts w:ascii="Times New Roman" w:hAnsi="Times New Roman"/>
          <w:color w:val="242424"/>
          <w:sz w:val="28"/>
        </w:rPr>
        <w:t>ов</w:t>
      </w:r>
      <w:r>
        <w:rPr>
          <w:rFonts w:ascii="Times New Roman" w:hAnsi="Times New Roman"/>
          <w:color w:val="242424"/>
          <w:sz w:val="28"/>
        </w:rPr>
        <w:t>, заняты</w:t>
      </w:r>
      <w:r>
        <w:rPr>
          <w:rStyle w:val="Style_1_ch"/>
          <w:rFonts w:ascii="Times New Roman" w:hAnsi="Times New Roman"/>
          <w:color w:val="242424"/>
          <w:sz w:val="28"/>
        </w:rPr>
        <w:t>х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br/>
      </w:r>
      <w:r>
        <w:rPr>
          <w:rStyle w:val="Style_1_ch"/>
          <w:rFonts w:ascii="Times New Roman" w:hAnsi="Times New Roman"/>
          <w:color w:val="242424"/>
          <w:sz w:val="28"/>
        </w:rPr>
        <w:t xml:space="preserve">на </w:t>
      </w:r>
      <w:r>
        <w:rPr>
          <w:rFonts w:ascii="Times New Roman" w:hAnsi="Times New Roman"/>
          <w:color w:val="242424"/>
          <w:sz w:val="28"/>
        </w:rPr>
        <w:t>сельскохозяйственных по</w:t>
      </w:r>
      <w:r>
        <w:rPr>
          <w:rStyle w:val="Style_1_ch"/>
          <w:rFonts w:ascii="Times New Roman" w:hAnsi="Times New Roman"/>
          <w:color w:val="242424"/>
          <w:sz w:val="28"/>
        </w:rPr>
        <w:t>л</w:t>
      </w:r>
      <w:r>
        <w:rPr>
          <w:rFonts w:ascii="Times New Roman" w:hAnsi="Times New Roman"/>
          <w:color w:val="242424"/>
          <w:sz w:val="28"/>
        </w:rPr>
        <w:t>евых работах, а также педагого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в. </w:t>
      </w:r>
    </w:p>
    <w:p w14:paraId="05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Style w:val="Style_1_ch"/>
          <w:rFonts w:ascii="Times New Roman" w:hAnsi="Times New Roman"/>
          <w:color w:val="242424"/>
          <w:sz w:val="28"/>
        </w:rPr>
        <w:t>К</w:t>
      </w:r>
      <w:r>
        <w:rPr>
          <w:rFonts w:ascii="Times New Roman" w:hAnsi="Times New Roman"/>
          <w:color w:val="242424"/>
          <w:sz w:val="28"/>
        </w:rPr>
        <w:t>р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оме </w:t>
      </w:r>
      <w:r>
        <w:rPr>
          <w:rFonts w:ascii="Times New Roman" w:hAnsi="Times New Roman"/>
          <w:color w:val="242424"/>
          <w:sz w:val="28"/>
        </w:rPr>
        <w:t>то</w:t>
      </w:r>
      <w:r>
        <w:rPr>
          <w:rStyle w:val="Style_1_ch"/>
          <w:rFonts w:ascii="Times New Roman" w:hAnsi="Times New Roman"/>
          <w:color w:val="242424"/>
          <w:sz w:val="28"/>
        </w:rPr>
        <w:t>г</w:t>
      </w:r>
      <w:r>
        <w:rPr>
          <w:rFonts w:ascii="Times New Roman" w:hAnsi="Times New Roman"/>
          <w:color w:val="242424"/>
          <w:sz w:val="28"/>
        </w:rPr>
        <w:t>о</w:t>
      </w:r>
      <w:r>
        <w:rPr>
          <w:rStyle w:val="Style_1_ch"/>
          <w:rFonts w:ascii="Times New Roman" w:hAnsi="Times New Roman"/>
          <w:color w:val="242424"/>
          <w:sz w:val="28"/>
        </w:rPr>
        <w:t>,</w:t>
      </w:r>
      <w:r>
        <w:rPr>
          <w:rFonts w:ascii="Times New Roman" w:hAnsi="Times New Roman"/>
          <w:color w:val="242424"/>
          <w:sz w:val="28"/>
        </w:rPr>
        <w:t xml:space="preserve"> в действующее законодательство внесены д</w:t>
      </w:r>
      <w:r>
        <w:rPr>
          <w:rStyle w:val="Style_1_ch"/>
          <w:rFonts w:ascii="Times New Roman" w:hAnsi="Times New Roman"/>
          <w:color w:val="242424"/>
          <w:sz w:val="28"/>
        </w:rPr>
        <w:t>ополн</w:t>
      </w:r>
      <w:r>
        <w:rPr>
          <w:rFonts w:ascii="Times New Roman" w:hAnsi="Times New Roman"/>
          <w:color w:val="242424"/>
          <w:sz w:val="28"/>
        </w:rPr>
        <w:t>и</w:t>
      </w:r>
      <w:r>
        <w:rPr>
          <w:rStyle w:val="Style_1_ch"/>
          <w:rFonts w:ascii="Times New Roman" w:hAnsi="Times New Roman"/>
          <w:color w:val="242424"/>
          <w:sz w:val="28"/>
        </w:rPr>
        <w:t>т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льны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 xml:space="preserve"> </w:t>
      </w:r>
      <w:r>
        <w:rPr>
          <w:rFonts w:ascii="Times New Roman" w:hAnsi="Times New Roman"/>
          <w:color w:val="242424"/>
          <w:sz w:val="28"/>
        </w:rPr>
        <w:t>н</w:t>
      </w:r>
      <w:r>
        <w:rPr>
          <w:rStyle w:val="Style_1_ch"/>
          <w:rFonts w:ascii="Times New Roman" w:hAnsi="Times New Roman"/>
          <w:color w:val="242424"/>
          <w:sz w:val="28"/>
        </w:rPr>
        <w:t>овш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ства</w:t>
      </w:r>
      <w:r>
        <w:rPr>
          <w:rFonts w:ascii="Times New Roman" w:hAnsi="Times New Roman"/>
          <w:color w:val="242424"/>
          <w:sz w:val="28"/>
        </w:rPr>
        <w:t>. Т</w:t>
      </w:r>
      <w:r>
        <w:rPr>
          <w:rStyle w:val="Style_1_ch"/>
          <w:rFonts w:ascii="Times New Roman" w:hAnsi="Times New Roman"/>
          <w:color w:val="242424"/>
          <w:sz w:val="28"/>
        </w:rPr>
        <w:t>еперь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гр</w:t>
      </w:r>
      <w:r>
        <w:rPr>
          <w:rFonts w:ascii="Times New Roman" w:hAnsi="Times New Roman"/>
          <w:color w:val="242424"/>
          <w:sz w:val="28"/>
        </w:rPr>
        <w:t>а</w:t>
      </w:r>
      <w:r>
        <w:rPr>
          <w:rStyle w:val="Style_1_ch"/>
          <w:rFonts w:ascii="Times New Roman" w:hAnsi="Times New Roman"/>
          <w:color w:val="242424"/>
          <w:sz w:val="28"/>
        </w:rPr>
        <w:t>жда</w:t>
      </w:r>
      <w:r>
        <w:rPr>
          <w:rFonts w:ascii="Times New Roman" w:hAnsi="Times New Roman"/>
          <w:color w:val="242424"/>
          <w:sz w:val="28"/>
        </w:rPr>
        <w:t>н</w:t>
      </w:r>
      <w:r>
        <w:rPr>
          <w:rStyle w:val="Style_1_ch"/>
          <w:rFonts w:ascii="Times New Roman" w:hAnsi="Times New Roman"/>
          <w:color w:val="242424"/>
          <w:sz w:val="28"/>
        </w:rPr>
        <w:t>е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обяз</w:t>
      </w:r>
      <w:r>
        <w:rPr>
          <w:rFonts w:ascii="Times New Roman" w:hAnsi="Times New Roman"/>
          <w:color w:val="242424"/>
          <w:sz w:val="28"/>
        </w:rPr>
        <w:t>ан</w:t>
      </w:r>
      <w:r>
        <w:rPr>
          <w:rStyle w:val="Style_1_ch"/>
          <w:rFonts w:ascii="Times New Roman" w:hAnsi="Times New Roman"/>
          <w:color w:val="242424"/>
          <w:sz w:val="28"/>
        </w:rPr>
        <w:t>ы</w:t>
      </w:r>
      <w:r>
        <w:rPr>
          <w:rFonts w:ascii="Times New Roman" w:hAnsi="Times New Roman"/>
          <w:color w:val="242424"/>
          <w:sz w:val="28"/>
        </w:rPr>
        <w:t xml:space="preserve"> явиться в военкомат по электронной повестке не позднее, чем через 30 дней с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момента </w:t>
      </w:r>
      <w:r>
        <w:rPr>
          <w:rFonts w:ascii="Times New Roman" w:hAnsi="Times New Roman"/>
          <w:color w:val="242424"/>
          <w:sz w:val="28"/>
        </w:rPr>
        <w:t xml:space="preserve">её размещения в реестре. </w:t>
      </w:r>
      <w:r>
        <w:rPr>
          <w:rStyle w:val="Style_1_ch"/>
          <w:rFonts w:ascii="Times New Roman" w:hAnsi="Times New Roman"/>
          <w:color w:val="242424"/>
          <w:sz w:val="28"/>
        </w:rPr>
        <w:t>Такж</w:t>
      </w:r>
      <w:r>
        <w:rPr>
          <w:rFonts w:ascii="Times New Roman" w:hAnsi="Times New Roman"/>
          <w:color w:val="242424"/>
          <w:sz w:val="28"/>
        </w:rPr>
        <w:t>е пр</w:t>
      </w:r>
      <w:r>
        <w:rPr>
          <w:rStyle w:val="Style_1_ch"/>
          <w:rFonts w:ascii="Times New Roman" w:hAnsi="Times New Roman"/>
          <w:color w:val="242424"/>
          <w:sz w:val="28"/>
        </w:rPr>
        <w:t>едусм</w:t>
      </w:r>
      <w:r>
        <w:rPr>
          <w:rFonts w:ascii="Times New Roman" w:hAnsi="Times New Roman"/>
          <w:color w:val="242424"/>
          <w:sz w:val="28"/>
        </w:rPr>
        <w:t>а</w:t>
      </w:r>
      <w:r>
        <w:rPr>
          <w:rStyle w:val="Style_1_ch"/>
          <w:rFonts w:ascii="Times New Roman" w:hAnsi="Times New Roman"/>
          <w:color w:val="242424"/>
          <w:sz w:val="28"/>
        </w:rPr>
        <w:t>тр</w:t>
      </w:r>
      <w:r>
        <w:rPr>
          <w:rFonts w:ascii="Times New Roman" w:hAnsi="Times New Roman"/>
          <w:color w:val="242424"/>
          <w:sz w:val="28"/>
        </w:rPr>
        <w:t>и</w:t>
      </w:r>
      <w:r>
        <w:rPr>
          <w:rStyle w:val="Style_1_ch"/>
          <w:rFonts w:ascii="Times New Roman" w:hAnsi="Times New Roman"/>
          <w:color w:val="242424"/>
          <w:sz w:val="28"/>
        </w:rPr>
        <w:t>вает</w:t>
      </w:r>
      <w:r>
        <w:rPr>
          <w:rFonts w:ascii="Times New Roman" w:hAnsi="Times New Roman"/>
          <w:color w:val="242424"/>
          <w:sz w:val="28"/>
        </w:rPr>
        <w:t xml:space="preserve">ся </w:t>
      </w:r>
      <w:r>
        <w:rPr>
          <w:rStyle w:val="Style_1_ch"/>
          <w:rFonts w:ascii="Times New Roman" w:hAnsi="Times New Roman"/>
          <w:color w:val="242424"/>
          <w:sz w:val="28"/>
        </w:rPr>
        <w:t>в</w:t>
      </w:r>
      <w:r>
        <w:rPr>
          <w:rFonts w:ascii="Times New Roman" w:hAnsi="Times New Roman"/>
          <w:color w:val="242424"/>
          <w:sz w:val="28"/>
        </w:rPr>
        <w:t>о</w:t>
      </w:r>
      <w:r>
        <w:rPr>
          <w:rStyle w:val="Style_1_ch"/>
          <w:rFonts w:ascii="Times New Roman" w:hAnsi="Times New Roman"/>
          <w:color w:val="242424"/>
          <w:sz w:val="28"/>
        </w:rPr>
        <w:t>змо</w:t>
      </w:r>
      <w:r>
        <w:rPr>
          <w:rFonts w:ascii="Times New Roman" w:hAnsi="Times New Roman"/>
          <w:color w:val="242424"/>
          <w:sz w:val="28"/>
        </w:rPr>
        <w:t>ж</w:t>
      </w:r>
      <w:r>
        <w:rPr>
          <w:rStyle w:val="Style_1_ch"/>
          <w:rFonts w:ascii="Times New Roman" w:hAnsi="Times New Roman"/>
          <w:color w:val="242424"/>
          <w:sz w:val="28"/>
        </w:rPr>
        <w:t>нос</w:t>
      </w:r>
      <w:r>
        <w:rPr>
          <w:rFonts w:ascii="Times New Roman" w:hAnsi="Times New Roman"/>
          <w:color w:val="242424"/>
          <w:sz w:val="28"/>
        </w:rPr>
        <w:t>т</w:t>
      </w:r>
      <w:r>
        <w:rPr>
          <w:rStyle w:val="Style_1_ch"/>
          <w:rFonts w:ascii="Times New Roman" w:hAnsi="Times New Roman"/>
          <w:color w:val="242424"/>
          <w:sz w:val="28"/>
        </w:rPr>
        <w:t>ь</w:t>
      </w:r>
      <w:r>
        <w:rPr>
          <w:rFonts w:ascii="Times New Roman" w:hAnsi="Times New Roman"/>
          <w:color w:val="242424"/>
          <w:sz w:val="28"/>
        </w:rPr>
        <w:t xml:space="preserve"> р</w:t>
      </w:r>
      <w:r>
        <w:rPr>
          <w:rStyle w:val="Style_1_ch"/>
          <w:rFonts w:ascii="Times New Roman" w:hAnsi="Times New Roman"/>
          <w:color w:val="242424"/>
          <w:sz w:val="28"/>
        </w:rPr>
        <w:t>асс</w:t>
      </w:r>
      <w:r>
        <w:rPr>
          <w:rFonts w:ascii="Times New Roman" w:hAnsi="Times New Roman"/>
          <w:color w:val="242424"/>
          <w:sz w:val="28"/>
        </w:rPr>
        <w:t>м</w:t>
      </w:r>
      <w:r>
        <w:rPr>
          <w:rStyle w:val="Style_1_ch"/>
          <w:rFonts w:ascii="Times New Roman" w:hAnsi="Times New Roman"/>
          <w:color w:val="242424"/>
          <w:sz w:val="28"/>
        </w:rPr>
        <w:t>о</w:t>
      </w:r>
      <w:r>
        <w:rPr>
          <w:rFonts w:ascii="Times New Roman" w:hAnsi="Times New Roman"/>
          <w:color w:val="242424"/>
          <w:sz w:val="28"/>
        </w:rPr>
        <w:t>трения</w:t>
      </w:r>
      <w:r>
        <w:rPr>
          <w:rStyle w:val="Style_1_ch"/>
          <w:rFonts w:ascii="Times New Roman" w:hAnsi="Times New Roman"/>
          <w:color w:val="242424"/>
          <w:sz w:val="28"/>
        </w:rPr>
        <w:t xml:space="preserve"> вопросов</w:t>
      </w:r>
      <w:r>
        <w:rPr>
          <w:rFonts w:ascii="Times New Roman" w:hAnsi="Times New Roman"/>
          <w:color w:val="242424"/>
          <w:sz w:val="28"/>
        </w:rPr>
        <w:t xml:space="preserve"> об отсрочке или освобождении от призыва без личного </w:t>
      </w:r>
      <w:r>
        <w:rPr>
          <w:rStyle w:val="Style_1_ch"/>
          <w:rFonts w:ascii="Times New Roman" w:hAnsi="Times New Roman"/>
          <w:color w:val="242424"/>
          <w:sz w:val="28"/>
        </w:rPr>
        <w:t>уча</w:t>
      </w:r>
      <w:r>
        <w:rPr>
          <w:rFonts w:ascii="Times New Roman" w:hAnsi="Times New Roman"/>
          <w:color w:val="242424"/>
          <w:sz w:val="28"/>
        </w:rPr>
        <w:t>стия призывника</w:t>
      </w:r>
      <w:r>
        <w:rPr>
          <w:rStyle w:val="Style_1_ch"/>
          <w:rFonts w:ascii="Times New Roman" w:hAnsi="Times New Roman"/>
          <w:color w:val="242424"/>
          <w:sz w:val="28"/>
        </w:rPr>
        <w:t>.</w:t>
      </w:r>
      <w:r>
        <w:rPr>
          <w:rFonts w:ascii="Times New Roman" w:hAnsi="Times New Roman"/>
          <w:color w:val="242424"/>
          <w:sz w:val="28"/>
        </w:rPr>
        <w:t xml:space="preserve"> </w:t>
      </w:r>
    </w:p>
    <w:p w14:paraId="06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Style w:val="Style_1_ch"/>
          <w:rFonts w:ascii="Times New Roman" w:hAnsi="Times New Roman"/>
          <w:color w:val="242424"/>
          <w:sz w:val="28"/>
        </w:rPr>
        <w:t>Помимо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этого, </w:t>
      </w:r>
      <w:r>
        <w:rPr>
          <w:rFonts w:ascii="Times New Roman" w:hAnsi="Times New Roman"/>
          <w:color w:val="242424"/>
          <w:sz w:val="28"/>
        </w:rPr>
        <w:t>военкоматы получ</w:t>
      </w:r>
      <w:r>
        <w:rPr>
          <w:rStyle w:val="Style_1_ch"/>
          <w:rFonts w:ascii="Times New Roman" w:hAnsi="Times New Roman"/>
          <w:color w:val="242424"/>
          <w:sz w:val="28"/>
        </w:rPr>
        <w:t>или</w:t>
      </w:r>
      <w:r>
        <w:rPr>
          <w:rFonts w:ascii="Times New Roman" w:hAnsi="Times New Roman"/>
          <w:color w:val="242424"/>
          <w:sz w:val="28"/>
        </w:rPr>
        <w:t xml:space="preserve"> право выдавать выписки из реестра воинского учета,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включая их получение </w:t>
      </w:r>
      <w:r>
        <w:rPr>
          <w:rFonts w:ascii="Times New Roman" w:hAnsi="Times New Roman"/>
          <w:color w:val="242424"/>
          <w:sz w:val="28"/>
        </w:rPr>
        <w:t xml:space="preserve">в </w:t>
      </w:r>
      <w:r>
        <w:rPr>
          <w:rStyle w:val="Style_1_ch"/>
          <w:rFonts w:ascii="Times New Roman" w:hAnsi="Times New Roman"/>
          <w:color w:val="242424"/>
          <w:sz w:val="28"/>
        </w:rPr>
        <w:t>цифр</w:t>
      </w:r>
      <w:r>
        <w:rPr>
          <w:rFonts w:ascii="Times New Roman" w:hAnsi="Times New Roman"/>
          <w:color w:val="242424"/>
          <w:sz w:val="28"/>
        </w:rPr>
        <w:t>о</w:t>
      </w:r>
      <w:r>
        <w:rPr>
          <w:rStyle w:val="Style_1_ch"/>
          <w:rFonts w:ascii="Times New Roman" w:hAnsi="Times New Roman"/>
          <w:color w:val="242424"/>
          <w:sz w:val="28"/>
        </w:rPr>
        <w:t>вой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форм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. Закон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вступает </w:t>
      </w:r>
      <w:r>
        <w:br/>
      </w:r>
      <w:r>
        <w:rPr>
          <w:rFonts w:ascii="Times New Roman" w:hAnsi="Times New Roman"/>
          <w:color w:val="242424"/>
          <w:sz w:val="28"/>
        </w:rPr>
        <w:t xml:space="preserve">в силу с </w:t>
      </w:r>
      <w:r>
        <w:rPr>
          <w:rStyle w:val="Style_1_ch"/>
          <w:rFonts w:ascii="Times New Roman" w:hAnsi="Times New Roman"/>
          <w:color w:val="242424"/>
          <w:sz w:val="28"/>
        </w:rPr>
        <w:t>моме</w:t>
      </w:r>
      <w:r>
        <w:rPr>
          <w:rFonts w:ascii="Times New Roman" w:hAnsi="Times New Roman"/>
          <w:color w:val="242424"/>
          <w:sz w:val="28"/>
        </w:rPr>
        <w:t>н</w:t>
      </w:r>
      <w:r>
        <w:rPr>
          <w:rStyle w:val="Style_1_ch"/>
          <w:rFonts w:ascii="Times New Roman" w:hAnsi="Times New Roman"/>
          <w:color w:val="242424"/>
          <w:sz w:val="28"/>
        </w:rPr>
        <w:t>та</w:t>
      </w:r>
      <w:r>
        <w:rPr>
          <w:rFonts w:ascii="Times New Roman" w:hAnsi="Times New Roman"/>
          <w:color w:val="242424"/>
          <w:sz w:val="28"/>
        </w:rPr>
        <w:t xml:space="preserve"> официального опубликования </w:t>
      </w:r>
      <w:r>
        <w:rPr>
          <w:rStyle w:val="Style_1_ch"/>
          <w:rFonts w:ascii="Times New Roman" w:hAnsi="Times New Roman"/>
          <w:color w:val="242424"/>
          <w:sz w:val="28"/>
        </w:rPr>
        <w:t>—</w:t>
      </w:r>
      <w:r>
        <w:rPr>
          <w:rFonts w:ascii="Times New Roman" w:hAnsi="Times New Roman"/>
          <w:color w:val="242424"/>
          <w:sz w:val="28"/>
        </w:rPr>
        <w:t xml:space="preserve"> 4 ноября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2025 года, </w:t>
      </w:r>
      <w:r>
        <w:br/>
      </w:r>
      <w:r>
        <w:rPr>
          <w:rFonts w:ascii="Times New Roman" w:hAnsi="Times New Roman"/>
          <w:color w:val="242424"/>
          <w:sz w:val="28"/>
        </w:rPr>
        <w:t xml:space="preserve">за исключением </w:t>
      </w:r>
      <w:r>
        <w:rPr>
          <w:rStyle w:val="Style_1_ch"/>
          <w:rFonts w:ascii="Times New Roman" w:hAnsi="Times New Roman"/>
          <w:color w:val="242424"/>
          <w:sz w:val="28"/>
        </w:rPr>
        <w:t>отд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льн</w:t>
      </w:r>
      <w:r>
        <w:rPr>
          <w:rFonts w:ascii="Times New Roman" w:hAnsi="Times New Roman"/>
          <w:color w:val="242424"/>
          <w:sz w:val="28"/>
        </w:rPr>
        <w:t xml:space="preserve">ых положений, </w:t>
      </w:r>
      <w:r>
        <w:rPr>
          <w:rStyle w:val="Style_1_ch"/>
          <w:rFonts w:ascii="Times New Roman" w:hAnsi="Times New Roman"/>
          <w:color w:val="242424"/>
          <w:sz w:val="28"/>
        </w:rPr>
        <w:t>ко</w:t>
      </w:r>
      <w:r>
        <w:rPr>
          <w:rFonts w:ascii="Times New Roman" w:hAnsi="Times New Roman"/>
          <w:color w:val="242424"/>
          <w:sz w:val="28"/>
        </w:rPr>
        <w:t>т</w:t>
      </w:r>
      <w:r>
        <w:rPr>
          <w:rStyle w:val="Style_1_ch"/>
          <w:rFonts w:ascii="Times New Roman" w:hAnsi="Times New Roman"/>
          <w:color w:val="242424"/>
          <w:sz w:val="28"/>
        </w:rPr>
        <w:t>орые н</w:t>
      </w:r>
      <w:r>
        <w:rPr>
          <w:rFonts w:ascii="Times New Roman" w:hAnsi="Times New Roman"/>
          <w:color w:val="242424"/>
          <w:sz w:val="28"/>
        </w:rPr>
        <w:t>а</w:t>
      </w:r>
      <w:r>
        <w:rPr>
          <w:rStyle w:val="Style_1_ch"/>
          <w:rFonts w:ascii="Times New Roman" w:hAnsi="Times New Roman"/>
          <w:color w:val="242424"/>
          <w:sz w:val="28"/>
        </w:rPr>
        <w:t>чнут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дей</w:t>
      </w:r>
      <w:r>
        <w:rPr>
          <w:rFonts w:ascii="Times New Roman" w:hAnsi="Times New Roman"/>
          <w:color w:val="242424"/>
          <w:sz w:val="28"/>
        </w:rPr>
        <w:t>с</w:t>
      </w:r>
      <w:r>
        <w:rPr>
          <w:rStyle w:val="Style_1_ch"/>
          <w:rFonts w:ascii="Times New Roman" w:hAnsi="Times New Roman"/>
          <w:color w:val="242424"/>
          <w:sz w:val="28"/>
        </w:rPr>
        <w:t>твовать</w:t>
      </w:r>
      <w:r>
        <w:rPr>
          <w:rFonts w:ascii="Times New Roman" w:hAnsi="Times New Roman"/>
          <w:color w:val="242424"/>
          <w:sz w:val="28"/>
        </w:rPr>
        <w:t xml:space="preserve"> с 1 января 2026 года.</w:t>
      </w:r>
    </w:p>
    <w:p w14:paraId="07000000">
      <w:pPr>
        <w:rPr>
          <w:rFonts w:ascii="Roboto" w:hAnsi="Roboto"/>
          <w:color w:val="333333"/>
          <w:highlight w:val="white"/>
        </w:rPr>
      </w:pPr>
    </w:p>
    <w:p w14:paraId="08000000">
      <w:pPr>
        <w:rPr>
          <w:rFonts w:ascii="Roboto" w:hAnsi="Roboto"/>
          <w:color w:val="333333"/>
          <w:highlight w:val="white"/>
        </w:rPr>
      </w:pPr>
    </w:p>
    <w:p w14:paraId="09000000">
      <w:pPr>
        <w:rPr>
          <w:rFonts w:ascii="Roboto" w:hAnsi="Roboto"/>
          <w:color w:val="333333"/>
          <w:highlight w:val="white"/>
        </w:rPr>
      </w:pPr>
    </w:p>
    <w:p w14:paraId="0A000000">
      <w:pPr>
        <w:rPr>
          <w:rFonts w:ascii="Roboto" w:hAnsi="Roboto"/>
          <w:color w:val="333333"/>
          <w:highlight w:val="white"/>
        </w:rPr>
      </w:pPr>
    </w:p>
    <w:p w14:paraId="0B000000">
      <w:pPr>
        <w:rPr>
          <w:rFonts w:ascii="Roboto" w:hAnsi="Roboto"/>
          <w:color w:val="333333"/>
          <w:highlight w:val="white"/>
        </w:rPr>
      </w:pPr>
    </w:p>
    <w:p w14:paraId="0C000000">
      <w:pPr>
        <w:rPr>
          <w:rFonts w:ascii="Roboto" w:hAnsi="Roboto"/>
          <w:color w:val="333333"/>
          <w:highlight w:val="white"/>
        </w:rPr>
      </w:pPr>
    </w:p>
    <w:p w14:paraId="0D000000">
      <w:pPr>
        <w:ind/>
        <w:jc w:val="both"/>
        <w:rPr>
          <w:rFonts w:ascii="Times New Roman" w:hAnsi="Times New Roman"/>
          <w:b w:val="1"/>
          <w:i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Старший помощник прокурора Гагаринского административного района г. Саратова Резвин А.А. разъясняет об</w:t>
      </w:r>
      <w:r>
        <w:rPr>
          <w:rFonts w:ascii="Times New Roman" w:hAnsi="Times New Roman"/>
          <w:b w:val="1"/>
          <w:i w:val="1"/>
          <w:color w:val="000000"/>
          <w:sz w:val="28"/>
          <w:highlight w:val="white"/>
        </w:rPr>
        <w:t xml:space="preserve"> ответственности за не сообщение в военный комиссариат </w:t>
      </w:r>
      <w:r>
        <w:rPr>
          <w:rFonts w:ascii="Times New Roman" w:hAnsi="Times New Roman"/>
          <w:b w:val="1"/>
          <w:i w:val="1"/>
          <w:color w:val="242424"/>
          <w:sz w:val="28"/>
        </w:rPr>
        <w:t>сведений о переезде на новое место пребывания</w:t>
      </w:r>
      <w:r>
        <w:rPr>
          <w:rFonts w:ascii="Times New Roman" w:hAnsi="Times New Roman"/>
          <w:b w:val="1"/>
          <w:i w:val="1"/>
          <w:color w:val="000000"/>
          <w:sz w:val="28"/>
          <w:highlight w:val="white"/>
        </w:rPr>
        <w:t>.</w:t>
      </w:r>
    </w:p>
    <w:p w14:paraId="0E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242424"/>
          <w:sz w:val="28"/>
        </w:rPr>
        <w:t xml:space="preserve">Федеральным законом от 07.07.2025 № 202-ФЗ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внесены изменения </w:t>
      </w:r>
      <w:r>
        <w:rPr>
          <w:rFonts w:ascii="Times New Roman" w:hAnsi="Times New Roman"/>
          <w:color w:val="242424"/>
          <w:sz w:val="28"/>
        </w:rPr>
        <w:t xml:space="preserve">в статью 21.5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Кодекса Российской Федерации об административных правонарушениях </w:t>
      </w:r>
      <w:r>
        <w:rPr>
          <w:rFonts w:ascii="Times New Roman" w:hAnsi="Times New Roman"/>
          <w:color w:val="242424"/>
          <w:sz w:val="28"/>
        </w:rPr>
        <w:t>«Неисполнение гражданами обязанностей по воинскому учету»</w:t>
      </w:r>
      <w:r>
        <w:rPr>
          <w:rStyle w:val="Style_1_ch"/>
          <w:rFonts w:ascii="Times New Roman" w:hAnsi="Times New Roman"/>
          <w:color w:val="242424"/>
          <w:sz w:val="28"/>
        </w:rPr>
        <w:t xml:space="preserve">. </w:t>
      </w:r>
    </w:p>
    <w:p w14:paraId="0F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Style w:val="Style_1_ch"/>
          <w:rFonts w:ascii="Times New Roman" w:hAnsi="Times New Roman"/>
          <w:color w:val="242424"/>
          <w:sz w:val="28"/>
        </w:rPr>
        <w:t>В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частн</w:t>
      </w:r>
      <w:r>
        <w:rPr>
          <w:rFonts w:ascii="Times New Roman" w:hAnsi="Times New Roman"/>
          <w:color w:val="242424"/>
          <w:sz w:val="28"/>
        </w:rPr>
        <w:t>ос</w:t>
      </w:r>
      <w:r>
        <w:rPr>
          <w:rStyle w:val="Style_1_ch"/>
          <w:rFonts w:ascii="Times New Roman" w:hAnsi="Times New Roman"/>
          <w:color w:val="242424"/>
          <w:sz w:val="28"/>
        </w:rPr>
        <w:t>ти,</w:t>
      </w:r>
      <w:r>
        <w:rPr>
          <w:rFonts w:ascii="Times New Roman" w:hAnsi="Times New Roman"/>
          <w:color w:val="242424"/>
          <w:sz w:val="28"/>
        </w:rPr>
        <w:t xml:space="preserve"> с</w:t>
      </w:r>
      <w:r>
        <w:rPr>
          <w:rStyle w:val="Style_1_ch"/>
          <w:rFonts w:ascii="Times New Roman" w:hAnsi="Times New Roman"/>
          <w:color w:val="242424"/>
          <w:sz w:val="28"/>
        </w:rPr>
        <w:t>т</w:t>
      </w:r>
      <w:r>
        <w:rPr>
          <w:rFonts w:ascii="Times New Roman" w:hAnsi="Times New Roman"/>
          <w:color w:val="242424"/>
          <w:sz w:val="28"/>
        </w:rPr>
        <w:t>ат</w:t>
      </w:r>
      <w:r>
        <w:rPr>
          <w:rStyle w:val="Style_1_ch"/>
          <w:rFonts w:ascii="Times New Roman" w:hAnsi="Times New Roman"/>
          <w:color w:val="242424"/>
          <w:sz w:val="28"/>
        </w:rPr>
        <w:t>ь</w:t>
      </w:r>
      <w:r>
        <w:rPr>
          <w:rFonts w:ascii="Times New Roman" w:hAnsi="Times New Roman"/>
          <w:color w:val="242424"/>
          <w:sz w:val="28"/>
        </w:rPr>
        <w:t>я дополнена частью 2.1, ус</w:t>
      </w:r>
      <w:r>
        <w:rPr>
          <w:rStyle w:val="Style_1_ch"/>
          <w:rFonts w:ascii="Times New Roman" w:hAnsi="Times New Roman"/>
          <w:color w:val="242424"/>
          <w:sz w:val="28"/>
        </w:rPr>
        <w:t>т</w:t>
      </w:r>
      <w:r>
        <w:rPr>
          <w:rFonts w:ascii="Times New Roman" w:hAnsi="Times New Roman"/>
          <w:color w:val="242424"/>
          <w:sz w:val="28"/>
        </w:rPr>
        <w:t>а</w:t>
      </w:r>
      <w:r>
        <w:rPr>
          <w:rStyle w:val="Style_1_ch"/>
          <w:rFonts w:ascii="Times New Roman" w:hAnsi="Times New Roman"/>
          <w:color w:val="242424"/>
          <w:sz w:val="28"/>
        </w:rPr>
        <w:t>на</w:t>
      </w:r>
      <w:r>
        <w:rPr>
          <w:rFonts w:ascii="Times New Roman" w:hAnsi="Times New Roman"/>
          <w:color w:val="242424"/>
          <w:sz w:val="28"/>
        </w:rPr>
        <w:t>в</w:t>
      </w:r>
      <w:r>
        <w:rPr>
          <w:rStyle w:val="Style_1_ch"/>
          <w:rFonts w:ascii="Times New Roman" w:hAnsi="Times New Roman"/>
          <w:color w:val="242424"/>
          <w:sz w:val="28"/>
        </w:rPr>
        <w:t>лив</w:t>
      </w:r>
      <w:r>
        <w:rPr>
          <w:rFonts w:ascii="Times New Roman" w:hAnsi="Times New Roman"/>
          <w:color w:val="242424"/>
          <w:sz w:val="28"/>
        </w:rPr>
        <w:t xml:space="preserve">ающей административную ответственность за несообщение гражданином </w:t>
      </w:r>
      <w:r>
        <w:br/>
      </w:r>
      <w:r>
        <w:rPr>
          <w:rFonts w:ascii="Times New Roman" w:hAnsi="Times New Roman"/>
          <w:color w:val="242424"/>
          <w:sz w:val="28"/>
        </w:rPr>
        <w:t>в установленн</w:t>
      </w:r>
      <w:r>
        <w:rPr>
          <w:rStyle w:val="Style_1_ch"/>
          <w:rFonts w:ascii="Times New Roman" w:hAnsi="Times New Roman"/>
          <w:color w:val="242424"/>
          <w:sz w:val="28"/>
        </w:rPr>
        <w:t>ый</w:t>
      </w:r>
      <w:r>
        <w:rPr>
          <w:rFonts w:ascii="Times New Roman" w:hAnsi="Times New Roman"/>
          <w:color w:val="242424"/>
          <w:sz w:val="28"/>
        </w:rPr>
        <w:t xml:space="preserve"> федеральным законом </w:t>
      </w:r>
      <w:r>
        <w:rPr>
          <w:rStyle w:val="Style_1_ch"/>
          <w:rFonts w:ascii="Times New Roman" w:hAnsi="Times New Roman"/>
          <w:color w:val="242424"/>
          <w:sz w:val="28"/>
        </w:rPr>
        <w:t>ср</w:t>
      </w:r>
      <w:r>
        <w:rPr>
          <w:rFonts w:ascii="Times New Roman" w:hAnsi="Times New Roman"/>
          <w:color w:val="242424"/>
          <w:sz w:val="28"/>
        </w:rPr>
        <w:t xml:space="preserve">ок сведений о переезде на новое место пребывания,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если оно </w:t>
      </w:r>
      <w:r>
        <w:rPr>
          <w:rFonts w:ascii="Times New Roman" w:hAnsi="Times New Roman"/>
          <w:color w:val="242424"/>
          <w:sz w:val="28"/>
        </w:rPr>
        <w:t>не подтверждено регистрацией</w:t>
      </w:r>
      <w:r>
        <w:rPr>
          <w:rStyle w:val="Style_1_ch"/>
          <w:rFonts w:ascii="Times New Roman" w:hAnsi="Times New Roman"/>
          <w:color w:val="242424"/>
          <w:sz w:val="28"/>
        </w:rPr>
        <w:t>,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в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военный комиссариат или иной орган, ведущий первичный воинский учет. </w:t>
      </w:r>
    </w:p>
    <w:p w14:paraId="10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Style w:val="Style_1_ch"/>
          <w:rFonts w:ascii="Times New Roman" w:hAnsi="Times New Roman"/>
          <w:color w:val="242424"/>
          <w:sz w:val="28"/>
        </w:rPr>
        <w:t xml:space="preserve">Кроме того, </w:t>
      </w:r>
      <w:r>
        <w:rPr>
          <w:rFonts w:ascii="Times New Roman" w:hAnsi="Times New Roman"/>
          <w:color w:val="242424"/>
          <w:sz w:val="28"/>
        </w:rPr>
        <w:t xml:space="preserve">минимальный размер </w:t>
      </w:r>
      <w:r>
        <w:rPr>
          <w:rStyle w:val="Style_1_ch"/>
          <w:rFonts w:ascii="Times New Roman" w:hAnsi="Times New Roman"/>
          <w:color w:val="242424"/>
          <w:sz w:val="28"/>
        </w:rPr>
        <w:t>штр</w:t>
      </w:r>
      <w:r>
        <w:rPr>
          <w:rFonts w:ascii="Times New Roman" w:hAnsi="Times New Roman"/>
          <w:color w:val="242424"/>
          <w:sz w:val="28"/>
        </w:rPr>
        <w:t>а</w:t>
      </w:r>
      <w:r>
        <w:rPr>
          <w:rStyle w:val="Style_1_ch"/>
          <w:rFonts w:ascii="Times New Roman" w:hAnsi="Times New Roman"/>
          <w:color w:val="242424"/>
          <w:sz w:val="28"/>
        </w:rPr>
        <w:t>ф</w:t>
      </w:r>
      <w:r>
        <w:rPr>
          <w:rFonts w:ascii="Times New Roman" w:hAnsi="Times New Roman"/>
          <w:color w:val="242424"/>
          <w:sz w:val="28"/>
        </w:rPr>
        <w:t>а увеличен с одной до десяти тысяч рублей, а максимальн</w:t>
      </w:r>
      <w:r>
        <w:rPr>
          <w:rStyle w:val="Style_1_ch"/>
          <w:rFonts w:ascii="Times New Roman" w:hAnsi="Times New Roman"/>
          <w:color w:val="242424"/>
          <w:sz w:val="28"/>
        </w:rPr>
        <w:t>ая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сумма штрафа теперь </w:t>
      </w:r>
      <w:r>
        <w:rPr>
          <w:rFonts w:ascii="Times New Roman" w:hAnsi="Times New Roman"/>
          <w:color w:val="242424"/>
          <w:sz w:val="28"/>
        </w:rPr>
        <w:t xml:space="preserve">может </w:t>
      </w:r>
      <w:r>
        <w:rPr>
          <w:rStyle w:val="Style_1_ch"/>
          <w:rFonts w:ascii="Times New Roman" w:hAnsi="Times New Roman"/>
          <w:color w:val="242424"/>
          <w:sz w:val="28"/>
        </w:rPr>
        <w:t>д</w:t>
      </w:r>
      <w:r>
        <w:rPr>
          <w:rFonts w:ascii="Times New Roman" w:hAnsi="Times New Roman"/>
          <w:color w:val="242424"/>
          <w:sz w:val="28"/>
        </w:rPr>
        <w:t>ост</w:t>
      </w:r>
      <w:r>
        <w:rPr>
          <w:rStyle w:val="Style_1_ch"/>
          <w:rFonts w:ascii="Times New Roman" w:hAnsi="Times New Roman"/>
          <w:color w:val="242424"/>
          <w:sz w:val="28"/>
        </w:rPr>
        <w:t>иг</w:t>
      </w:r>
      <w:r>
        <w:rPr>
          <w:rFonts w:ascii="Times New Roman" w:hAnsi="Times New Roman"/>
          <w:color w:val="242424"/>
          <w:sz w:val="28"/>
        </w:rPr>
        <w:t>ать двадцат</w:t>
      </w:r>
      <w:r>
        <w:rPr>
          <w:rStyle w:val="Style_1_ch"/>
          <w:rFonts w:ascii="Times New Roman" w:hAnsi="Times New Roman"/>
          <w:color w:val="242424"/>
          <w:sz w:val="28"/>
        </w:rPr>
        <w:t>и</w:t>
      </w:r>
      <w:r>
        <w:rPr>
          <w:rFonts w:ascii="Times New Roman" w:hAnsi="Times New Roman"/>
          <w:color w:val="242424"/>
          <w:sz w:val="28"/>
        </w:rPr>
        <w:t xml:space="preserve"> тысяч рублей. </w:t>
      </w:r>
    </w:p>
    <w:p w14:paraId="11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Style w:val="Style_1_ch"/>
          <w:rFonts w:ascii="Times New Roman" w:hAnsi="Times New Roman"/>
          <w:color w:val="242424"/>
          <w:sz w:val="28"/>
        </w:rPr>
        <w:t>Такая</w:t>
      </w:r>
      <w:r>
        <w:rPr>
          <w:rFonts w:ascii="Times New Roman" w:hAnsi="Times New Roman"/>
          <w:color w:val="242424"/>
          <w:sz w:val="28"/>
        </w:rPr>
        <w:t xml:space="preserve"> же ответственность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применяется </w:t>
      </w:r>
      <w:r>
        <w:rPr>
          <w:rFonts w:ascii="Times New Roman" w:hAnsi="Times New Roman"/>
          <w:color w:val="242424"/>
          <w:sz w:val="28"/>
        </w:rPr>
        <w:t>за неявку в военный комиссариат в т</w:t>
      </w:r>
      <w:r>
        <w:rPr>
          <w:rStyle w:val="Style_1_ch"/>
          <w:rFonts w:ascii="Times New Roman" w:hAnsi="Times New Roman"/>
          <w:color w:val="242424"/>
          <w:sz w:val="28"/>
        </w:rPr>
        <w:t>ече</w:t>
      </w:r>
      <w:r>
        <w:rPr>
          <w:rFonts w:ascii="Times New Roman" w:hAnsi="Times New Roman"/>
          <w:color w:val="242424"/>
          <w:sz w:val="28"/>
        </w:rPr>
        <w:t>н</w:t>
      </w:r>
      <w:r>
        <w:rPr>
          <w:rStyle w:val="Style_1_ch"/>
          <w:rFonts w:ascii="Times New Roman" w:hAnsi="Times New Roman"/>
          <w:color w:val="242424"/>
          <w:sz w:val="28"/>
        </w:rPr>
        <w:t>и</w:t>
      </w:r>
      <w:r>
        <w:rPr>
          <w:rFonts w:ascii="Times New Roman" w:hAnsi="Times New Roman"/>
          <w:color w:val="242424"/>
          <w:sz w:val="28"/>
        </w:rPr>
        <w:t>е д</w:t>
      </w:r>
      <w:r>
        <w:rPr>
          <w:rStyle w:val="Style_1_ch"/>
          <w:rFonts w:ascii="Times New Roman" w:hAnsi="Times New Roman"/>
          <w:color w:val="242424"/>
          <w:sz w:val="28"/>
        </w:rPr>
        <w:t>вух н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де</w:t>
      </w:r>
      <w:r>
        <w:rPr>
          <w:rFonts w:ascii="Times New Roman" w:hAnsi="Times New Roman"/>
          <w:color w:val="242424"/>
          <w:sz w:val="28"/>
        </w:rPr>
        <w:t xml:space="preserve">ль </w:t>
      </w:r>
      <w:r>
        <w:rPr>
          <w:rStyle w:val="Style_1_ch"/>
          <w:rFonts w:ascii="Times New Roman" w:hAnsi="Times New Roman"/>
          <w:color w:val="242424"/>
          <w:sz w:val="28"/>
        </w:rPr>
        <w:t>п</w:t>
      </w:r>
      <w:r>
        <w:rPr>
          <w:rFonts w:ascii="Times New Roman" w:hAnsi="Times New Roman"/>
          <w:color w:val="242424"/>
          <w:sz w:val="28"/>
        </w:rPr>
        <w:t>ос</w:t>
      </w:r>
      <w:r>
        <w:rPr>
          <w:rStyle w:val="Style_1_ch"/>
          <w:rFonts w:ascii="Times New Roman" w:hAnsi="Times New Roman"/>
          <w:color w:val="242424"/>
          <w:sz w:val="28"/>
        </w:rPr>
        <w:t>л</w:t>
      </w:r>
      <w:r>
        <w:rPr>
          <w:rFonts w:ascii="Times New Roman" w:hAnsi="Times New Roman"/>
          <w:color w:val="242424"/>
          <w:sz w:val="28"/>
        </w:rPr>
        <w:t>е переезда на новое место пребывания, е</w:t>
      </w:r>
      <w:r>
        <w:rPr>
          <w:rStyle w:val="Style_1_ch"/>
          <w:rFonts w:ascii="Times New Roman" w:hAnsi="Times New Roman"/>
          <w:color w:val="242424"/>
          <w:sz w:val="28"/>
        </w:rPr>
        <w:t>сли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регис</w:t>
      </w:r>
      <w:r>
        <w:rPr>
          <w:rFonts w:ascii="Times New Roman" w:hAnsi="Times New Roman"/>
          <w:color w:val="242424"/>
          <w:sz w:val="28"/>
        </w:rPr>
        <w:t>тр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ация </w:t>
      </w:r>
      <w:r>
        <w:rPr>
          <w:rFonts w:ascii="Times New Roman" w:hAnsi="Times New Roman"/>
          <w:color w:val="242424"/>
          <w:sz w:val="28"/>
        </w:rPr>
        <w:t>о</w:t>
      </w:r>
      <w:r>
        <w:rPr>
          <w:rStyle w:val="Style_1_ch"/>
          <w:rFonts w:ascii="Times New Roman" w:hAnsi="Times New Roman"/>
          <w:color w:val="242424"/>
          <w:sz w:val="28"/>
        </w:rPr>
        <w:t>т</w:t>
      </w:r>
      <w:r>
        <w:rPr>
          <w:rFonts w:ascii="Times New Roman" w:hAnsi="Times New Roman"/>
          <w:color w:val="242424"/>
          <w:sz w:val="28"/>
        </w:rPr>
        <w:t>с</w:t>
      </w:r>
      <w:r>
        <w:rPr>
          <w:rStyle w:val="Style_1_ch"/>
          <w:rFonts w:ascii="Times New Roman" w:hAnsi="Times New Roman"/>
          <w:color w:val="242424"/>
          <w:sz w:val="28"/>
        </w:rPr>
        <w:t>у</w:t>
      </w:r>
      <w:r>
        <w:rPr>
          <w:rFonts w:ascii="Times New Roman" w:hAnsi="Times New Roman"/>
          <w:color w:val="242424"/>
          <w:sz w:val="28"/>
        </w:rPr>
        <w:t>т</w:t>
      </w:r>
      <w:r>
        <w:rPr>
          <w:rStyle w:val="Style_1_ch"/>
          <w:rFonts w:ascii="Times New Roman" w:hAnsi="Times New Roman"/>
          <w:color w:val="242424"/>
          <w:sz w:val="28"/>
        </w:rPr>
        <w:t>ству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т</w:t>
      </w:r>
      <w:r>
        <w:rPr>
          <w:rFonts w:ascii="Times New Roman" w:hAnsi="Times New Roman"/>
          <w:color w:val="242424"/>
          <w:sz w:val="28"/>
        </w:rPr>
        <w:t>.</w:t>
      </w:r>
    </w:p>
    <w:p w14:paraId="12000000">
      <w:pPr>
        <w:rPr>
          <w:rFonts w:ascii="Roboto" w:hAnsi="Roboto"/>
          <w:color w:val="333333"/>
          <w:highlight w:val="white"/>
        </w:rPr>
      </w:pPr>
    </w:p>
    <w:p w14:paraId="13000000">
      <w:pPr>
        <w:rPr>
          <w:rFonts w:ascii="Roboto" w:hAnsi="Roboto"/>
          <w:color w:val="333333"/>
          <w:highlight w:val="white"/>
        </w:rPr>
      </w:pPr>
    </w:p>
    <w:p w14:paraId="14000000">
      <w:pPr>
        <w:rPr>
          <w:rFonts w:ascii="Roboto" w:hAnsi="Roboto"/>
          <w:color w:val="333333"/>
          <w:highlight w:val="white"/>
        </w:rPr>
      </w:pPr>
    </w:p>
    <w:p w14:paraId="15000000">
      <w:pPr>
        <w:rPr>
          <w:rFonts w:ascii="Roboto" w:hAnsi="Roboto"/>
          <w:color w:val="333333"/>
          <w:highlight w:val="white"/>
        </w:rPr>
      </w:pPr>
    </w:p>
    <w:p w14:paraId="16000000">
      <w:pPr>
        <w:rPr>
          <w:rFonts w:ascii="Roboto" w:hAnsi="Roboto"/>
          <w:color w:val="333333"/>
          <w:highlight w:val="white"/>
        </w:rPr>
      </w:pPr>
    </w:p>
    <w:p w14:paraId="17000000">
      <w:pPr>
        <w:rPr>
          <w:rFonts w:ascii="Roboto" w:hAnsi="Roboto"/>
          <w:color w:val="333333"/>
          <w:highlight w:val="white"/>
        </w:rPr>
      </w:pPr>
    </w:p>
    <w:p w14:paraId="18000000">
      <w:pPr>
        <w:rPr>
          <w:rFonts w:ascii="Roboto" w:hAnsi="Roboto"/>
          <w:color w:val="333333"/>
          <w:highlight w:val="white"/>
        </w:rPr>
      </w:pPr>
    </w:p>
    <w:p w14:paraId="19000000">
      <w:pPr>
        <w:rPr>
          <w:rFonts w:ascii="Roboto" w:hAnsi="Roboto"/>
          <w:color w:val="333333"/>
          <w:highlight w:val="white"/>
        </w:rPr>
      </w:pPr>
    </w:p>
    <w:p w14:paraId="1A000000">
      <w:pPr>
        <w:rPr>
          <w:rFonts w:ascii="Roboto" w:hAnsi="Roboto"/>
          <w:color w:val="333333"/>
          <w:highlight w:val="white"/>
        </w:rPr>
      </w:pPr>
    </w:p>
    <w:p w14:paraId="1B000000">
      <w:pPr>
        <w:rPr>
          <w:rFonts w:ascii="Roboto" w:hAnsi="Roboto"/>
          <w:color w:val="333333"/>
          <w:highlight w:val="white"/>
        </w:rPr>
      </w:pPr>
    </w:p>
    <w:p w14:paraId="1C000000">
      <w:pPr>
        <w:rPr>
          <w:rFonts w:ascii="Roboto" w:hAnsi="Roboto"/>
          <w:color w:val="333333"/>
          <w:highlight w:val="white"/>
        </w:rPr>
      </w:pPr>
    </w:p>
    <w:p w14:paraId="1D000000">
      <w:pPr>
        <w:rPr>
          <w:rFonts w:ascii="Roboto" w:hAnsi="Roboto"/>
          <w:color w:val="333333"/>
          <w:highlight w:val="white"/>
        </w:rPr>
      </w:pPr>
    </w:p>
    <w:p w14:paraId="1E000000">
      <w:pPr>
        <w:rPr>
          <w:rFonts w:ascii="Roboto" w:hAnsi="Roboto"/>
          <w:color w:val="333333"/>
          <w:highlight w:val="white"/>
        </w:rPr>
      </w:pPr>
    </w:p>
    <w:p w14:paraId="1F000000">
      <w:pPr>
        <w:ind/>
        <w:jc w:val="both"/>
        <w:rPr>
          <w:rFonts w:ascii="Roboto" w:hAnsi="Roboto"/>
          <w:color w:val="333333"/>
          <w:highlight w:val="white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Старший помощник прокурора Гагаринского административного района г. Саратова Резвин А.А. разъясняет об</w:t>
      </w:r>
      <w:r>
        <w:rPr>
          <w:rFonts w:ascii="Times New Roman" w:hAnsi="Times New Roman"/>
          <w:b w:val="1"/>
          <w:i w:val="1"/>
          <w:color w:val="000000"/>
          <w:sz w:val="28"/>
          <w:highlight w:val="white"/>
        </w:rPr>
        <w:t xml:space="preserve"> изменениях ежемесячной даты оплаты коммунальных услуг</w:t>
      </w:r>
      <w:r>
        <w:rPr>
          <w:rFonts w:ascii="Times New Roman" w:hAnsi="Times New Roman"/>
          <w:b w:val="1"/>
          <w:i w:val="1"/>
          <w:color w:val="000000"/>
          <w:sz w:val="28"/>
          <w:highlight w:val="white"/>
        </w:rPr>
        <w:t>.</w:t>
      </w:r>
    </w:p>
    <w:p w14:paraId="20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242424"/>
          <w:sz w:val="28"/>
        </w:rPr>
        <w:t>С  1</w:t>
      </w:r>
      <w:r>
        <w:rPr>
          <w:rStyle w:val="Style_1_ch"/>
          <w:rFonts w:ascii="Times New Roman" w:hAnsi="Times New Roman"/>
          <w:color w:val="242424"/>
          <w:sz w:val="28"/>
        </w:rPr>
        <w:t xml:space="preserve"> марта </w:t>
      </w:r>
      <w:r>
        <w:rPr>
          <w:rFonts w:ascii="Times New Roman" w:hAnsi="Times New Roman"/>
          <w:color w:val="242424"/>
          <w:sz w:val="28"/>
        </w:rPr>
        <w:t xml:space="preserve">2026 </w:t>
      </w:r>
      <w:r>
        <w:rPr>
          <w:rStyle w:val="Style_1_ch"/>
          <w:rFonts w:ascii="Times New Roman" w:hAnsi="Times New Roman"/>
          <w:color w:val="242424"/>
          <w:sz w:val="28"/>
        </w:rPr>
        <w:t>год</w:t>
      </w:r>
      <w:r>
        <w:rPr>
          <w:rFonts w:ascii="Times New Roman" w:hAnsi="Times New Roman"/>
          <w:color w:val="242424"/>
          <w:sz w:val="28"/>
        </w:rPr>
        <w:t xml:space="preserve">а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начнут действовать </w:t>
      </w:r>
      <w:r>
        <w:rPr>
          <w:rFonts w:ascii="Times New Roman" w:hAnsi="Times New Roman"/>
          <w:color w:val="242424"/>
          <w:sz w:val="28"/>
        </w:rPr>
        <w:t>изменения, внесенные в часть 1 статьи 155 Жилищного кодекса</w:t>
      </w:r>
      <w:r>
        <w:rPr>
          <w:rStyle w:val="Style_1_ch"/>
          <w:rFonts w:ascii="Times New Roman" w:hAnsi="Times New Roman"/>
          <w:color w:val="242424"/>
          <w:sz w:val="28"/>
        </w:rPr>
        <w:t xml:space="preserve"> </w:t>
      </w:r>
      <w:r>
        <w:rPr>
          <w:rFonts w:ascii="Times New Roman" w:hAnsi="Times New Roman"/>
          <w:color w:val="242424"/>
          <w:sz w:val="28"/>
        </w:rPr>
        <w:t xml:space="preserve">РФ </w:t>
      </w:r>
      <w:r>
        <w:rPr>
          <w:rStyle w:val="Style_1_ch"/>
          <w:rFonts w:ascii="Times New Roman" w:hAnsi="Times New Roman"/>
          <w:color w:val="242424"/>
          <w:sz w:val="28"/>
        </w:rPr>
        <w:t>Федер</w:t>
      </w:r>
      <w:r>
        <w:rPr>
          <w:rFonts w:ascii="Times New Roman" w:hAnsi="Times New Roman"/>
          <w:color w:val="242424"/>
          <w:sz w:val="28"/>
        </w:rPr>
        <w:t>а</w:t>
      </w:r>
      <w:r>
        <w:rPr>
          <w:rStyle w:val="Style_1_ch"/>
          <w:rFonts w:ascii="Times New Roman" w:hAnsi="Times New Roman"/>
          <w:color w:val="242424"/>
          <w:sz w:val="28"/>
        </w:rPr>
        <w:t>ль</w:t>
      </w:r>
      <w:r>
        <w:rPr>
          <w:rFonts w:ascii="Times New Roman" w:hAnsi="Times New Roman"/>
          <w:color w:val="242424"/>
          <w:sz w:val="28"/>
        </w:rPr>
        <w:t>н</w:t>
      </w:r>
      <w:r>
        <w:rPr>
          <w:rStyle w:val="Style_1_ch"/>
          <w:rFonts w:ascii="Times New Roman" w:hAnsi="Times New Roman"/>
          <w:color w:val="242424"/>
          <w:sz w:val="28"/>
        </w:rPr>
        <w:t>ым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за</w:t>
      </w:r>
      <w:r>
        <w:rPr>
          <w:rFonts w:ascii="Times New Roman" w:hAnsi="Times New Roman"/>
          <w:color w:val="242424"/>
          <w:sz w:val="28"/>
        </w:rPr>
        <w:t>ко</w:t>
      </w:r>
      <w:r>
        <w:rPr>
          <w:rStyle w:val="Style_1_ch"/>
          <w:rFonts w:ascii="Times New Roman" w:hAnsi="Times New Roman"/>
          <w:color w:val="242424"/>
          <w:sz w:val="28"/>
        </w:rPr>
        <w:t>н</w:t>
      </w:r>
      <w:r>
        <w:rPr>
          <w:rFonts w:ascii="Times New Roman" w:hAnsi="Times New Roman"/>
          <w:color w:val="242424"/>
          <w:sz w:val="28"/>
        </w:rPr>
        <w:t>ом о</w:t>
      </w:r>
      <w:r>
        <w:rPr>
          <w:rStyle w:val="Style_1_ch"/>
          <w:rFonts w:ascii="Times New Roman" w:hAnsi="Times New Roman"/>
          <w:color w:val="242424"/>
          <w:sz w:val="28"/>
        </w:rPr>
        <w:t>т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24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июня 2025 года № 177-ФЗ. </w:t>
      </w:r>
    </w:p>
    <w:p w14:paraId="21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Style w:val="Style_1_ch"/>
          <w:rFonts w:ascii="Times New Roman" w:hAnsi="Times New Roman"/>
          <w:color w:val="242424"/>
          <w:sz w:val="28"/>
        </w:rPr>
        <w:t xml:space="preserve">Согласно данным поправкам, срок внесения платы </w:t>
      </w:r>
      <w:r>
        <w:rPr>
          <w:rFonts w:ascii="Times New Roman" w:hAnsi="Times New Roman"/>
          <w:color w:val="242424"/>
          <w:sz w:val="28"/>
        </w:rPr>
        <w:t xml:space="preserve">за жилое помещение </w:t>
      </w:r>
      <w:r>
        <w:br/>
      </w:r>
      <w:r>
        <w:rPr>
          <w:rFonts w:ascii="Times New Roman" w:hAnsi="Times New Roman"/>
          <w:color w:val="242424"/>
          <w:sz w:val="28"/>
        </w:rPr>
        <w:t>и</w:t>
      </w:r>
      <w:r>
        <w:rPr>
          <w:rStyle w:val="Style_1_ch"/>
          <w:rFonts w:ascii="Times New Roman" w:hAnsi="Times New Roman"/>
          <w:color w:val="242424"/>
          <w:sz w:val="28"/>
        </w:rPr>
        <w:t xml:space="preserve"> </w:t>
      </w:r>
      <w:r>
        <w:rPr>
          <w:rFonts w:ascii="Times New Roman" w:hAnsi="Times New Roman"/>
          <w:color w:val="242424"/>
          <w:sz w:val="28"/>
        </w:rPr>
        <w:t xml:space="preserve">коммунальные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услуги </w:t>
      </w:r>
      <w:r>
        <w:rPr>
          <w:rFonts w:ascii="Times New Roman" w:hAnsi="Times New Roman"/>
          <w:color w:val="242424"/>
          <w:sz w:val="28"/>
        </w:rPr>
        <w:t>будет устан</w:t>
      </w:r>
      <w:r>
        <w:rPr>
          <w:rStyle w:val="Style_1_ch"/>
          <w:rFonts w:ascii="Times New Roman" w:hAnsi="Times New Roman"/>
          <w:color w:val="242424"/>
          <w:sz w:val="28"/>
        </w:rPr>
        <w:t>о</w:t>
      </w:r>
      <w:r>
        <w:rPr>
          <w:rFonts w:ascii="Times New Roman" w:hAnsi="Times New Roman"/>
          <w:color w:val="242424"/>
          <w:sz w:val="28"/>
        </w:rPr>
        <w:t>вл</w:t>
      </w:r>
      <w:r>
        <w:rPr>
          <w:rStyle w:val="Style_1_ch"/>
          <w:rFonts w:ascii="Times New Roman" w:hAnsi="Times New Roman"/>
          <w:color w:val="242424"/>
          <w:sz w:val="28"/>
        </w:rPr>
        <w:t>ен</w:t>
      </w:r>
      <w:r>
        <w:rPr>
          <w:rFonts w:ascii="Times New Roman" w:hAnsi="Times New Roman"/>
          <w:color w:val="242424"/>
          <w:sz w:val="28"/>
        </w:rPr>
        <w:t xml:space="preserve"> ежемесячно до 15 числа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месяца, </w:t>
      </w:r>
      <w:r>
        <w:rPr>
          <w:rFonts w:ascii="Times New Roman" w:hAnsi="Times New Roman"/>
          <w:color w:val="242424"/>
          <w:sz w:val="28"/>
        </w:rPr>
        <w:t xml:space="preserve">следующего </w:t>
      </w:r>
      <w:r>
        <w:rPr>
          <w:rFonts w:ascii="Times New Roman" w:hAnsi="Times New Roman"/>
          <w:color w:val="242424"/>
          <w:sz w:val="28"/>
        </w:rPr>
        <w:t>за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о</w:t>
      </w:r>
      <w:r>
        <w:rPr>
          <w:rFonts w:ascii="Times New Roman" w:hAnsi="Times New Roman"/>
          <w:color w:val="242424"/>
          <w:sz w:val="28"/>
        </w:rPr>
        <w:t>т</w:t>
      </w:r>
      <w:r>
        <w:rPr>
          <w:rStyle w:val="Style_1_ch"/>
          <w:rFonts w:ascii="Times New Roman" w:hAnsi="Times New Roman"/>
          <w:color w:val="242424"/>
          <w:sz w:val="28"/>
        </w:rPr>
        <w:t>ч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тны</w:t>
      </w:r>
      <w:r>
        <w:rPr>
          <w:rFonts w:ascii="Times New Roman" w:hAnsi="Times New Roman"/>
          <w:color w:val="242424"/>
          <w:sz w:val="28"/>
        </w:rPr>
        <w:t xml:space="preserve">м. </w:t>
      </w:r>
      <w:r>
        <w:rPr>
          <w:rStyle w:val="Style_1_ch"/>
          <w:rFonts w:ascii="Times New Roman" w:hAnsi="Times New Roman"/>
          <w:color w:val="242424"/>
          <w:sz w:val="28"/>
        </w:rPr>
        <w:t>П</w:t>
      </w:r>
      <w:r>
        <w:rPr>
          <w:rFonts w:ascii="Times New Roman" w:hAnsi="Times New Roman"/>
          <w:color w:val="242424"/>
          <w:sz w:val="28"/>
        </w:rPr>
        <w:t>р</w:t>
      </w:r>
      <w:r>
        <w:rPr>
          <w:rStyle w:val="Style_1_ch"/>
          <w:rFonts w:ascii="Times New Roman" w:hAnsi="Times New Roman"/>
          <w:color w:val="242424"/>
          <w:sz w:val="28"/>
        </w:rPr>
        <w:t>и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этом отмечено, </w:t>
      </w:r>
      <w:r>
        <w:rPr>
          <w:rFonts w:ascii="Times New Roman" w:hAnsi="Times New Roman"/>
          <w:color w:val="242424"/>
          <w:sz w:val="28"/>
        </w:rPr>
        <w:t xml:space="preserve">что данное правило </w:t>
      </w:r>
      <w:r>
        <w:rPr>
          <w:rStyle w:val="Style_1_ch"/>
          <w:rFonts w:ascii="Times New Roman" w:hAnsi="Times New Roman"/>
          <w:color w:val="242424"/>
          <w:sz w:val="28"/>
        </w:rPr>
        <w:t>прим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няе</w:t>
      </w:r>
      <w:r>
        <w:rPr>
          <w:rFonts w:ascii="Times New Roman" w:hAnsi="Times New Roman"/>
          <w:color w:val="242424"/>
          <w:sz w:val="28"/>
        </w:rPr>
        <w:t>т</w:t>
      </w:r>
      <w:r>
        <w:rPr>
          <w:rStyle w:val="Style_1_ch"/>
          <w:rFonts w:ascii="Times New Roman" w:hAnsi="Times New Roman"/>
          <w:color w:val="242424"/>
          <w:sz w:val="28"/>
        </w:rPr>
        <w:t>ся</w:t>
      </w:r>
      <w:r>
        <w:rPr>
          <w:rFonts w:ascii="Times New Roman" w:hAnsi="Times New Roman"/>
          <w:color w:val="242424"/>
          <w:sz w:val="28"/>
        </w:rPr>
        <w:t xml:space="preserve">, если иной срок не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предусмотрен </w:t>
      </w:r>
      <w:r>
        <w:rPr>
          <w:rFonts w:ascii="Times New Roman" w:hAnsi="Times New Roman"/>
          <w:color w:val="242424"/>
          <w:sz w:val="28"/>
        </w:rPr>
        <w:t xml:space="preserve">договором управления многоквартирным </w:t>
      </w:r>
      <w:r>
        <w:rPr>
          <w:rFonts w:ascii="Times New Roman" w:hAnsi="Times New Roman"/>
          <w:color w:val="242424"/>
          <w:sz w:val="28"/>
        </w:rPr>
        <w:t>домом</w:t>
      </w:r>
      <w:r>
        <w:rPr>
          <w:rFonts w:ascii="Times New Roman" w:hAnsi="Times New Roman"/>
          <w:color w:val="242424"/>
          <w:sz w:val="28"/>
        </w:rPr>
        <w:t xml:space="preserve"> либо решением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общего </w:t>
      </w:r>
      <w:r>
        <w:rPr>
          <w:rFonts w:ascii="Times New Roman" w:hAnsi="Times New Roman"/>
          <w:color w:val="242424"/>
          <w:sz w:val="28"/>
        </w:rPr>
        <w:t xml:space="preserve">собрания членов ТСЖ, жилищного кооператива или </w:t>
      </w:r>
      <w:r>
        <w:rPr>
          <w:rStyle w:val="Style_1_ch"/>
          <w:rFonts w:ascii="Times New Roman" w:hAnsi="Times New Roman"/>
          <w:color w:val="242424"/>
          <w:sz w:val="28"/>
        </w:rPr>
        <w:t>дру</w:t>
      </w:r>
      <w:r>
        <w:rPr>
          <w:rFonts w:ascii="Times New Roman" w:hAnsi="Times New Roman"/>
          <w:color w:val="242424"/>
          <w:sz w:val="28"/>
        </w:rPr>
        <w:t>го</w:t>
      </w:r>
      <w:r>
        <w:rPr>
          <w:rStyle w:val="Style_1_ch"/>
          <w:rFonts w:ascii="Times New Roman" w:hAnsi="Times New Roman"/>
          <w:color w:val="242424"/>
          <w:sz w:val="28"/>
        </w:rPr>
        <w:t>г</w:t>
      </w:r>
      <w:r>
        <w:rPr>
          <w:rFonts w:ascii="Times New Roman" w:hAnsi="Times New Roman"/>
          <w:color w:val="242424"/>
          <w:sz w:val="28"/>
        </w:rPr>
        <w:t xml:space="preserve">о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специализированного </w:t>
      </w:r>
      <w:r>
        <w:rPr>
          <w:rFonts w:ascii="Times New Roman" w:hAnsi="Times New Roman"/>
          <w:color w:val="242424"/>
          <w:sz w:val="28"/>
        </w:rPr>
        <w:t xml:space="preserve">потребительского кооператива, созданного </w:t>
      </w:r>
      <w:r>
        <w:rPr>
          <w:rStyle w:val="Style_1_ch"/>
          <w:rFonts w:ascii="Times New Roman" w:hAnsi="Times New Roman"/>
          <w:color w:val="242424"/>
          <w:sz w:val="28"/>
        </w:rPr>
        <w:t>для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удов</w:t>
      </w:r>
      <w:r>
        <w:rPr>
          <w:rFonts w:ascii="Times New Roman" w:hAnsi="Times New Roman"/>
          <w:color w:val="242424"/>
          <w:sz w:val="28"/>
        </w:rPr>
        <w:t>л</w:t>
      </w:r>
      <w:r>
        <w:rPr>
          <w:rStyle w:val="Style_1_ch"/>
          <w:rFonts w:ascii="Times New Roman" w:hAnsi="Times New Roman"/>
          <w:color w:val="242424"/>
          <w:sz w:val="28"/>
        </w:rPr>
        <w:t>етв</w:t>
      </w:r>
      <w:r>
        <w:rPr>
          <w:rFonts w:ascii="Times New Roman" w:hAnsi="Times New Roman"/>
          <w:color w:val="242424"/>
          <w:sz w:val="28"/>
        </w:rPr>
        <w:t>о</w:t>
      </w:r>
      <w:r>
        <w:rPr>
          <w:rStyle w:val="Style_1_ch"/>
          <w:rFonts w:ascii="Times New Roman" w:hAnsi="Times New Roman"/>
          <w:color w:val="242424"/>
          <w:sz w:val="28"/>
        </w:rPr>
        <w:t>р</w:t>
      </w:r>
      <w:r>
        <w:rPr>
          <w:rFonts w:ascii="Times New Roman" w:hAnsi="Times New Roman"/>
          <w:color w:val="242424"/>
          <w:sz w:val="28"/>
        </w:rPr>
        <w:t xml:space="preserve">ения </w:t>
      </w:r>
      <w:r>
        <w:rPr>
          <w:rStyle w:val="Style_1_ch"/>
          <w:rFonts w:ascii="Times New Roman" w:hAnsi="Times New Roman"/>
          <w:color w:val="242424"/>
          <w:sz w:val="28"/>
        </w:rPr>
        <w:t>жилищ</w:t>
      </w:r>
      <w:r>
        <w:rPr>
          <w:rFonts w:ascii="Times New Roman" w:hAnsi="Times New Roman"/>
          <w:color w:val="242424"/>
          <w:sz w:val="28"/>
        </w:rPr>
        <w:t>н</w:t>
      </w:r>
      <w:r>
        <w:rPr>
          <w:rStyle w:val="Style_1_ch"/>
          <w:rFonts w:ascii="Times New Roman" w:hAnsi="Times New Roman"/>
          <w:color w:val="242424"/>
          <w:sz w:val="28"/>
        </w:rPr>
        <w:t>ых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нужд </w:t>
      </w:r>
      <w:r>
        <w:rPr>
          <w:rFonts w:ascii="Times New Roman" w:hAnsi="Times New Roman"/>
          <w:color w:val="242424"/>
          <w:sz w:val="28"/>
        </w:rPr>
        <w:t xml:space="preserve">граждан </w:t>
      </w:r>
      <w:r>
        <w:br/>
      </w:r>
      <w:r>
        <w:rPr>
          <w:rFonts w:ascii="Times New Roman" w:hAnsi="Times New Roman"/>
          <w:color w:val="242424"/>
          <w:sz w:val="28"/>
        </w:rPr>
        <w:t>в соответствии с</w:t>
      </w:r>
      <w:r>
        <w:rPr>
          <w:rStyle w:val="Style_1_ch"/>
          <w:rFonts w:ascii="Times New Roman" w:hAnsi="Times New Roman"/>
          <w:color w:val="242424"/>
          <w:sz w:val="28"/>
        </w:rPr>
        <w:t xml:space="preserve"> </w:t>
      </w:r>
      <w:r>
        <w:rPr>
          <w:rFonts w:ascii="Times New Roman" w:hAnsi="Times New Roman"/>
          <w:color w:val="242424"/>
          <w:sz w:val="28"/>
        </w:rPr>
        <w:t xml:space="preserve">федеральным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законодательством </w:t>
      </w:r>
      <w:r>
        <w:rPr>
          <w:rFonts w:ascii="Times New Roman" w:hAnsi="Times New Roman"/>
          <w:color w:val="242424"/>
          <w:sz w:val="28"/>
        </w:rPr>
        <w:t>о так</w:t>
      </w:r>
      <w:r>
        <w:rPr>
          <w:rStyle w:val="Style_1_ch"/>
          <w:rFonts w:ascii="Times New Roman" w:hAnsi="Times New Roman"/>
          <w:color w:val="242424"/>
          <w:sz w:val="28"/>
        </w:rPr>
        <w:t>их</w:t>
      </w:r>
      <w:r>
        <w:rPr>
          <w:rFonts w:ascii="Times New Roman" w:hAnsi="Times New Roman"/>
          <w:color w:val="242424"/>
          <w:sz w:val="28"/>
        </w:rPr>
        <w:t xml:space="preserve"> кооператив</w:t>
      </w:r>
      <w:r>
        <w:rPr>
          <w:rStyle w:val="Style_1_ch"/>
          <w:rFonts w:ascii="Times New Roman" w:hAnsi="Times New Roman"/>
          <w:color w:val="242424"/>
          <w:sz w:val="28"/>
        </w:rPr>
        <w:t>ах</w:t>
      </w:r>
      <w:r>
        <w:rPr>
          <w:rFonts w:ascii="Times New Roman" w:hAnsi="Times New Roman"/>
          <w:color w:val="242424"/>
          <w:sz w:val="28"/>
        </w:rPr>
        <w:t xml:space="preserve">. </w:t>
      </w:r>
    </w:p>
    <w:p w14:paraId="22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Style w:val="Style_1_ch"/>
          <w:rFonts w:ascii="Times New Roman" w:hAnsi="Times New Roman"/>
          <w:color w:val="242424"/>
          <w:sz w:val="28"/>
        </w:rPr>
        <w:t>На</w:t>
      </w:r>
      <w:r>
        <w:rPr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д</w:t>
      </w:r>
      <w:r>
        <w:rPr>
          <w:rFonts w:ascii="Times New Roman" w:hAnsi="Times New Roman"/>
          <w:color w:val="242424"/>
          <w:sz w:val="28"/>
        </w:rPr>
        <w:t>а</w:t>
      </w:r>
      <w:r>
        <w:rPr>
          <w:rStyle w:val="Style_1_ch"/>
          <w:rFonts w:ascii="Times New Roman" w:hAnsi="Times New Roman"/>
          <w:color w:val="242424"/>
          <w:sz w:val="28"/>
        </w:rPr>
        <w:t>нный м</w:t>
      </w:r>
      <w:r>
        <w:rPr>
          <w:rFonts w:ascii="Times New Roman" w:hAnsi="Times New Roman"/>
          <w:color w:val="242424"/>
          <w:sz w:val="28"/>
        </w:rPr>
        <w:t>о</w:t>
      </w:r>
      <w:r>
        <w:rPr>
          <w:rStyle w:val="Style_1_ch"/>
          <w:rFonts w:ascii="Times New Roman" w:hAnsi="Times New Roman"/>
          <w:color w:val="242424"/>
          <w:sz w:val="28"/>
        </w:rPr>
        <w:t>м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нт</w:t>
      </w:r>
      <w:r>
        <w:rPr>
          <w:rFonts w:ascii="Times New Roman" w:hAnsi="Times New Roman"/>
          <w:color w:val="242424"/>
          <w:sz w:val="28"/>
        </w:rPr>
        <w:t xml:space="preserve"> действует </w:t>
      </w:r>
      <w:r>
        <w:rPr>
          <w:rStyle w:val="Style_1_ch"/>
          <w:rFonts w:ascii="Times New Roman" w:hAnsi="Times New Roman"/>
          <w:color w:val="242424"/>
          <w:sz w:val="28"/>
        </w:rPr>
        <w:t>п</w:t>
      </w:r>
      <w:r>
        <w:rPr>
          <w:rFonts w:ascii="Times New Roman" w:hAnsi="Times New Roman"/>
          <w:color w:val="242424"/>
          <w:sz w:val="28"/>
        </w:rPr>
        <w:t>ор</w:t>
      </w:r>
      <w:r>
        <w:rPr>
          <w:rStyle w:val="Style_1_ch"/>
          <w:rFonts w:ascii="Times New Roman" w:hAnsi="Times New Roman"/>
          <w:color w:val="242424"/>
          <w:sz w:val="28"/>
        </w:rPr>
        <w:t>ядок</w:t>
      </w:r>
      <w:r>
        <w:rPr>
          <w:rFonts w:ascii="Times New Roman" w:hAnsi="Times New Roman"/>
          <w:color w:val="242424"/>
          <w:sz w:val="28"/>
        </w:rPr>
        <w:t>, со</w:t>
      </w:r>
      <w:r>
        <w:rPr>
          <w:rStyle w:val="Style_1_ch"/>
          <w:rFonts w:ascii="Times New Roman" w:hAnsi="Times New Roman"/>
          <w:color w:val="242424"/>
          <w:sz w:val="28"/>
        </w:rPr>
        <w:t>гласн</w:t>
      </w:r>
      <w:r>
        <w:rPr>
          <w:rFonts w:ascii="Times New Roman" w:hAnsi="Times New Roman"/>
          <w:color w:val="242424"/>
          <w:sz w:val="28"/>
        </w:rPr>
        <w:t>о</w:t>
      </w:r>
      <w:r>
        <w:rPr>
          <w:rStyle w:val="Style_1_ch"/>
          <w:rFonts w:ascii="Times New Roman" w:hAnsi="Times New Roman"/>
          <w:color w:val="242424"/>
          <w:sz w:val="28"/>
        </w:rPr>
        <w:t xml:space="preserve"> ко</w:t>
      </w:r>
      <w:r>
        <w:rPr>
          <w:rFonts w:ascii="Times New Roman" w:hAnsi="Times New Roman"/>
          <w:color w:val="242424"/>
          <w:sz w:val="28"/>
        </w:rPr>
        <w:t>т</w:t>
      </w:r>
      <w:r>
        <w:rPr>
          <w:rStyle w:val="Style_1_ch"/>
          <w:rFonts w:ascii="Times New Roman" w:hAnsi="Times New Roman"/>
          <w:color w:val="242424"/>
          <w:sz w:val="28"/>
        </w:rPr>
        <w:t>орому</w:t>
      </w:r>
      <w:r>
        <w:rPr>
          <w:rFonts w:ascii="Times New Roman" w:hAnsi="Times New Roman"/>
          <w:color w:val="242424"/>
          <w:sz w:val="28"/>
        </w:rPr>
        <w:t xml:space="preserve"> о</w:t>
      </w:r>
      <w:r>
        <w:rPr>
          <w:rStyle w:val="Style_1_ch"/>
          <w:rFonts w:ascii="Times New Roman" w:hAnsi="Times New Roman"/>
          <w:color w:val="242424"/>
          <w:sz w:val="28"/>
        </w:rPr>
        <w:t>пла</w:t>
      </w:r>
      <w:r>
        <w:rPr>
          <w:rFonts w:ascii="Times New Roman" w:hAnsi="Times New Roman"/>
          <w:color w:val="242424"/>
          <w:sz w:val="28"/>
        </w:rPr>
        <w:t>т</w:t>
      </w:r>
      <w:r>
        <w:rPr>
          <w:rStyle w:val="Style_1_ch"/>
          <w:rFonts w:ascii="Times New Roman" w:hAnsi="Times New Roman"/>
          <w:color w:val="242424"/>
          <w:sz w:val="28"/>
        </w:rPr>
        <w:t>а к</w:t>
      </w:r>
      <w:r>
        <w:rPr>
          <w:rFonts w:ascii="Times New Roman" w:hAnsi="Times New Roman"/>
          <w:color w:val="242424"/>
          <w:sz w:val="28"/>
        </w:rPr>
        <w:t>о</w:t>
      </w:r>
      <w:r>
        <w:rPr>
          <w:rStyle w:val="Style_1_ch"/>
          <w:rFonts w:ascii="Times New Roman" w:hAnsi="Times New Roman"/>
          <w:color w:val="242424"/>
          <w:sz w:val="28"/>
        </w:rPr>
        <w:t>ммуна</w:t>
      </w:r>
      <w:r>
        <w:rPr>
          <w:rFonts w:ascii="Times New Roman" w:hAnsi="Times New Roman"/>
          <w:color w:val="242424"/>
          <w:sz w:val="28"/>
        </w:rPr>
        <w:t>л</w:t>
      </w:r>
      <w:r>
        <w:rPr>
          <w:rStyle w:val="Style_1_ch"/>
          <w:rFonts w:ascii="Times New Roman" w:hAnsi="Times New Roman"/>
          <w:color w:val="242424"/>
          <w:sz w:val="28"/>
        </w:rPr>
        <w:t>ь</w:t>
      </w:r>
      <w:r>
        <w:rPr>
          <w:rFonts w:ascii="Times New Roman" w:hAnsi="Times New Roman"/>
          <w:color w:val="242424"/>
          <w:sz w:val="28"/>
        </w:rPr>
        <w:t xml:space="preserve">ных услуг </w:t>
      </w:r>
      <w:r>
        <w:rPr>
          <w:rStyle w:val="Style_1_ch"/>
          <w:rFonts w:ascii="Times New Roman" w:hAnsi="Times New Roman"/>
          <w:color w:val="242424"/>
          <w:sz w:val="28"/>
        </w:rPr>
        <w:t>пр</w:t>
      </w:r>
      <w:r>
        <w:rPr>
          <w:rFonts w:ascii="Times New Roman" w:hAnsi="Times New Roman"/>
          <w:color w:val="242424"/>
          <w:sz w:val="28"/>
        </w:rPr>
        <w:t>о</w:t>
      </w:r>
      <w:r>
        <w:rPr>
          <w:rStyle w:val="Style_1_ch"/>
          <w:rFonts w:ascii="Times New Roman" w:hAnsi="Times New Roman"/>
          <w:color w:val="242424"/>
          <w:sz w:val="28"/>
        </w:rPr>
        <w:t>изводи</w:t>
      </w:r>
      <w:r>
        <w:rPr>
          <w:rFonts w:ascii="Times New Roman" w:hAnsi="Times New Roman"/>
          <w:color w:val="242424"/>
          <w:sz w:val="28"/>
        </w:rPr>
        <w:t>т</w:t>
      </w:r>
      <w:r>
        <w:rPr>
          <w:rStyle w:val="Style_1_ch"/>
          <w:rFonts w:ascii="Times New Roman" w:hAnsi="Times New Roman"/>
          <w:color w:val="242424"/>
          <w:sz w:val="28"/>
        </w:rPr>
        <w:t>с</w:t>
      </w:r>
      <w:r>
        <w:rPr>
          <w:rFonts w:ascii="Times New Roman" w:hAnsi="Times New Roman"/>
          <w:color w:val="242424"/>
          <w:sz w:val="28"/>
        </w:rPr>
        <w:t>я</w:t>
      </w:r>
      <w:r>
        <w:rPr>
          <w:rStyle w:val="Style_1_ch"/>
          <w:rFonts w:ascii="Times New Roman" w:hAnsi="Times New Roman"/>
          <w:color w:val="242424"/>
          <w:sz w:val="28"/>
        </w:rPr>
        <w:t xml:space="preserve"> н</w:t>
      </w:r>
      <w:r>
        <w:rPr>
          <w:rFonts w:ascii="Times New Roman" w:hAnsi="Times New Roman"/>
          <w:color w:val="242424"/>
          <w:sz w:val="28"/>
        </w:rPr>
        <w:t xml:space="preserve">е </w:t>
      </w:r>
      <w:r>
        <w:rPr>
          <w:rStyle w:val="Style_1_ch"/>
          <w:rFonts w:ascii="Times New Roman" w:hAnsi="Times New Roman"/>
          <w:color w:val="242424"/>
          <w:sz w:val="28"/>
        </w:rPr>
        <w:t xml:space="preserve">позднее </w:t>
      </w:r>
      <w:r>
        <w:rPr>
          <w:rFonts w:ascii="Times New Roman" w:hAnsi="Times New Roman"/>
          <w:color w:val="242424"/>
          <w:sz w:val="28"/>
        </w:rPr>
        <w:t>10 числа месяца, следующего за</w:t>
      </w:r>
      <w:r>
        <w:rPr>
          <w:rStyle w:val="Style_1_ch"/>
          <w:rFonts w:ascii="Times New Roman" w:hAnsi="Times New Roman"/>
          <w:color w:val="242424"/>
          <w:sz w:val="28"/>
        </w:rPr>
        <w:t xml:space="preserve"> </w:t>
      </w:r>
      <w:r>
        <w:rPr>
          <w:rStyle w:val="Style_1_ch"/>
          <w:rFonts w:ascii="Times New Roman" w:hAnsi="Times New Roman"/>
          <w:color w:val="242424"/>
          <w:sz w:val="28"/>
        </w:rPr>
        <w:t>о</w:t>
      </w:r>
      <w:r>
        <w:rPr>
          <w:rFonts w:ascii="Times New Roman" w:hAnsi="Times New Roman"/>
          <w:color w:val="242424"/>
          <w:sz w:val="28"/>
        </w:rPr>
        <w:t>т</w:t>
      </w:r>
      <w:r>
        <w:rPr>
          <w:rStyle w:val="Style_1_ch"/>
          <w:rFonts w:ascii="Times New Roman" w:hAnsi="Times New Roman"/>
          <w:color w:val="242424"/>
          <w:sz w:val="28"/>
        </w:rPr>
        <w:t>ч</w:t>
      </w:r>
      <w:r>
        <w:rPr>
          <w:rFonts w:ascii="Times New Roman" w:hAnsi="Times New Roman"/>
          <w:color w:val="242424"/>
          <w:sz w:val="28"/>
        </w:rPr>
        <w:t>е</w:t>
      </w:r>
      <w:r>
        <w:rPr>
          <w:rStyle w:val="Style_1_ch"/>
          <w:rFonts w:ascii="Times New Roman" w:hAnsi="Times New Roman"/>
          <w:color w:val="242424"/>
          <w:sz w:val="28"/>
        </w:rPr>
        <w:t>тны</w:t>
      </w:r>
      <w:r>
        <w:rPr>
          <w:rFonts w:ascii="Times New Roman" w:hAnsi="Times New Roman"/>
          <w:color w:val="242424"/>
          <w:sz w:val="28"/>
        </w:rPr>
        <w:t>м</w:t>
      </w:r>
      <w:r>
        <w:rPr>
          <w:rFonts w:ascii="Times New Roman" w:hAnsi="Times New Roman"/>
          <w:color w:val="242424"/>
          <w:sz w:val="28"/>
        </w:rPr>
        <w:t>.</w:t>
      </w:r>
    </w:p>
    <w:p w14:paraId="23000000">
      <w:pPr>
        <w:rPr>
          <w:rFonts w:ascii="Roboto" w:hAnsi="Roboto"/>
          <w:color w:val="333333"/>
          <w:highlight w:val="white"/>
        </w:rPr>
      </w:pPr>
    </w:p>
    <w:p w14:paraId="24000000">
      <w:pPr>
        <w:rPr>
          <w:rFonts w:ascii="Roboto" w:hAnsi="Roboto"/>
          <w:color w:val="333333"/>
          <w:highlight w:val="white"/>
        </w:rPr>
      </w:pPr>
    </w:p>
    <w:p w14:paraId="25000000">
      <w:pPr>
        <w:rPr>
          <w:rFonts w:ascii="Roboto" w:hAnsi="Roboto"/>
          <w:color w:val="333333"/>
          <w:highlight w:val="white"/>
        </w:rPr>
      </w:pPr>
    </w:p>
    <w:p w14:paraId="26000000">
      <w:pPr>
        <w:rPr>
          <w:rFonts w:ascii="Roboto" w:hAnsi="Roboto"/>
          <w:color w:val="333333"/>
          <w:highlight w:val="white"/>
        </w:rPr>
      </w:pPr>
    </w:p>
    <w:p w14:paraId="27000000">
      <w:pPr>
        <w:rPr>
          <w:rFonts w:ascii="Roboto" w:hAnsi="Roboto"/>
          <w:color w:val="333333"/>
          <w:highlight w:val="white"/>
        </w:rPr>
      </w:pPr>
    </w:p>
    <w:p w14:paraId="28000000">
      <w:pPr>
        <w:rPr>
          <w:rFonts w:ascii="Roboto" w:hAnsi="Roboto"/>
          <w:color w:val="333333"/>
          <w:highlight w:val="white"/>
        </w:rPr>
      </w:pPr>
    </w:p>
    <w:p w14:paraId="29000000">
      <w:pPr>
        <w:rPr>
          <w:rFonts w:ascii="Roboto" w:hAnsi="Roboto"/>
          <w:color w:val="333333"/>
          <w:highlight w:val="white"/>
        </w:rPr>
      </w:pPr>
    </w:p>
    <w:p w14:paraId="2A000000">
      <w:pPr>
        <w:rPr>
          <w:rFonts w:ascii="Roboto" w:hAnsi="Roboto"/>
          <w:color w:val="333333"/>
          <w:highlight w:val="white"/>
        </w:rPr>
      </w:pPr>
    </w:p>
    <w:p w14:paraId="2B000000">
      <w:pPr>
        <w:rPr>
          <w:rFonts w:ascii="Roboto" w:hAnsi="Roboto"/>
          <w:color w:val="333333"/>
          <w:highlight w:val="white"/>
        </w:rPr>
      </w:pPr>
    </w:p>
    <w:p w14:paraId="2C000000">
      <w:pPr>
        <w:rPr>
          <w:rFonts w:ascii="Roboto" w:hAnsi="Roboto"/>
          <w:color w:val="333333"/>
          <w:highlight w:val="white"/>
        </w:rPr>
      </w:pPr>
    </w:p>
    <w:p w14:paraId="2D000000">
      <w:pPr>
        <w:rPr>
          <w:rFonts w:ascii="Roboto" w:hAnsi="Roboto"/>
          <w:color w:val="333333"/>
          <w:highlight w:val="white"/>
        </w:rPr>
      </w:pPr>
    </w:p>
    <w:p w14:paraId="2E000000">
      <w:pPr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" w:type="paragraph">
    <w:name w:val="diff--ux1av"/>
    <w:basedOn w:val="Style_9"/>
    <w:link w:val="Style_1_ch"/>
  </w:style>
  <w:style w:styleId="Style_1_ch" w:type="character">
    <w:name w:val="diff--ux1av"/>
    <w:basedOn w:val="Style_9_ch"/>
    <w:link w:val="Style_1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2025-12-08T08:03:35Z</dcterms:modified>
</cp:coreProperties>
</file>